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507" w14:textId="77777777" w:rsidR="0008462B" w:rsidRDefault="0008462B" w:rsidP="0008462B">
      <w:pPr>
        <w:widowControl/>
        <w:suppressAutoHyphens/>
        <w:autoSpaceDE/>
        <w:autoSpaceDN/>
        <w:adjustRightInd/>
        <w:spacing w:after="200" w:line="276" w:lineRule="auto"/>
        <w:ind w:right="141"/>
        <w:rPr>
          <w:rFonts w:ascii="Calibri" w:eastAsia="Calibri" w:hAnsi="Calibri" w:cs="Calibri"/>
          <w:sz w:val="24"/>
          <w:szCs w:val="24"/>
          <w:lang w:eastAsia="ar-SA"/>
        </w:rPr>
      </w:pPr>
      <w:r w:rsidRPr="00A52EEB">
        <w:rPr>
          <w:rFonts w:ascii="Calibri" w:eastAsia="Calibri" w:hAnsi="Calibri" w:cs="Calibri"/>
          <w:sz w:val="24"/>
          <w:szCs w:val="24"/>
          <w:lang w:eastAsia="ar-SA"/>
        </w:rPr>
        <w:t>Załącznik nr 1</w:t>
      </w:r>
    </w:p>
    <w:p w14:paraId="6AF135F6" w14:textId="77777777" w:rsidR="0008462B" w:rsidRPr="00A52EEB" w:rsidRDefault="0008462B" w:rsidP="0008462B">
      <w:pPr>
        <w:widowControl/>
        <w:suppressAutoHyphens/>
        <w:autoSpaceDE/>
        <w:autoSpaceDN/>
        <w:adjustRightInd/>
        <w:spacing w:after="200" w:line="276" w:lineRule="auto"/>
        <w:ind w:right="141"/>
        <w:rPr>
          <w:rFonts w:ascii="Calibri" w:eastAsia="Calibri" w:hAnsi="Calibri" w:cs="Calibri"/>
          <w:sz w:val="24"/>
          <w:szCs w:val="24"/>
          <w:lang w:eastAsia="ar-SA"/>
        </w:rPr>
      </w:pPr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do Uchwały 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118/335/2021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>Zarządu Powiatu Bartoszyckiego z dnia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19 października 2021 r. 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ab/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ab/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ab/>
        <w:t xml:space="preserve">          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ab/>
      </w:r>
    </w:p>
    <w:p w14:paraId="42B015F4" w14:textId="77777777" w:rsidR="0008462B" w:rsidRPr="00A52EEB" w:rsidRDefault="0008462B" w:rsidP="0008462B">
      <w:pPr>
        <w:widowControl/>
        <w:autoSpaceDE/>
        <w:autoSpaceDN/>
        <w:adjustRightInd/>
        <w:jc w:val="center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b/>
          <w:sz w:val="24"/>
          <w:szCs w:val="24"/>
        </w:rPr>
        <w:t>FORMULARZ KONSULTACYJNY</w:t>
      </w:r>
    </w:p>
    <w:p w14:paraId="78470795" w14:textId="77777777" w:rsidR="0008462B" w:rsidRPr="00A52EEB" w:rsidRDefault="0008462B" w:rsidP="0008462B">
      <w:pPr>
        <w:widowControl/>
        <w:autoSpaceDE/>
        <w:autoSpaceDN/>
        <w:adjustRightInd/>
        <w:jc w:val="center"/>
        <w:rPr>
          <w:rFonts w:ascii="Calibri" w:hAnsi="Calibri" w:cs="Calibri"/>
          <w:sz w:val="24"/>
          <w:szCs w:val="24"/>
        </w:rPr>
      </w:pPr>
      <w:r w:rsidRPr="00A52EEB">
        <w:rPr>
          <w:rFonts w:ascii="Calibri" w:hAnsi="Calibri" w:cs="Calibri"/>
          <w:sz w:val="24"/>
          <w:szCs w:val="24"/>
        </w:rPr>
        <w:t>projektu uchwały w sprawie</w:t>
      </w:r>
    </w:p>
    <w:p w14:paraId="57FAC614" w14:textId="77777777" w:rsidR="0008462B" w:rsidRPr="00A52EEB" w:rsidRDefault="0008462B" w:rsidP="0008462B">
      <w:pPr>
        <w:widowControl/>
        <w:autoSpaceDE/>
        <w:autoSpaceDN/>
        <w:adjustRightInd/>
        <w:jc w:val="center"/>
        <w:rPr>
          <w:rFonts w:ascii="Calibri" w:hAnsi="Calibri" w:cs="Calibri"/>
          <w:sz w:val="24"/>
          <w:szCs w:val="24"/>
        </w:rPr>
      </w:pPr>
    </w:p>
    <w:p w14:paraId="4A8DDD48" w14:textId="77777777" w:rsidR="0008462B" w:rsidRPr="00A52EEB" w:rsidRDefault="0008462B" w:rsidP="0008462B">
      <w:pPr>
        <w:widowControl/>
        <w:autoSpaceDE/>
        <w:autoSpaceDN/>
        <w:adjustRightInd/>
        <w:spacing w:line="360" w:lineRule="auto"/>
        <w:jc w:val="center"/>
        <w:rPr>
          <w:rFonts w:ascii="Calibri" w:hAnsi="Calibri" w:cs="Calibri"/>
          <w:b/>
          <w:bCs/>
          <w:spacing w:val="-4"/>
          <w:sz w:val="24"/>
          <w:szCs w:val="24"/>
        </w:rPr>
      </w:pPr>
      <w:r w:rsidRPr="00A52EEB">
        <w:rPr>
          <w:rFonts w:ascii="Calibri" w:hAnsi="Calibri" w:cs="Calibri"/>
          <w:b/>
          <w:bCs/>
          <w:spacing w:val="-4"/>
          <w:sz w:val="24"/>
          <w:szCs w:val="24"/>
        </w:rPr>
        <w:t xml:space="preserve">„Rocznego programu współpracy Powiatu Bartoszyckiego z organizacjami pozarządowymi </w:t>
      </w:r>
      <w:r w:rsidRPr="00A52EEB">
        <w:rPr>
          <w:rFonts w:ascii="Calibri" w:hAnsi="Calibri" w:cs="Calibri"/>
          <w:b/>
          <w:bCs/>
          <w:spacing w:val="-3"/>
          <w:sz w:val="24"/>
          <w:szCs w:val="24"/>
        </w:rPr>
        <w:t>oraz podmiotami, o których mowa w art. 3 ust. 3 ustawy z dnia 24 kwietnia 2003 r. o działalności pożytku</w:t>
      </w:r>
      <w:r w:rsidRPr="00A52EEB">
        <w:rPr>
          <w:rFonts w:ascii="Calibri" w:hAnsi="Calibri" w:cs="Calibri"/>
          <w:b/>
          <w:sz w:val="24"/>
          <w:szCs w:val="24"/>
        </w:rPr>
        <w:t xml:space="preserve"> </w:t>
      </w:r>
      <w:r w:rsidRPr="00A52EEB">
        <w:rPr>
          <w:rFonts w:ascii="Calibri" w:hAnsi="Calibri" w:cs="Calibri"/>
          <w:b/>
          <w:bCs/>
          <w:spacing w:val="1"/>
          <w:sz w:val="24"/>
          <w:szCs w:val="24"/>
        </w:rPr>
        <w:t xml:space="preserve">publicznego i o wolontariacie </w:t>
      </w:r>
      <w:r w:rsidRPr="00A52EEB">
        <w:rPr>
          <w:rFonts w:ascii="Calibri" w:hAnsi="Calibri" w:cs="Calibri"/>
          <w:b/>
          <w:bCs/>
          <w:spacing w:val="-4"/>
          <w:sz w:val="24"/>
          <w:szCs w:val="24"/>
        </w:rPr>
        <w:t>na 202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2</w:t>
      </w:r>
      <w:r w:rsidRPr="00A52EEB">
        <w:rPr>
          <w:rFonts w:ascii="Calibri" w:hAnsi="Calibri" w:cs="Calibri"/>
          <w:b/>
          <w:bCs/>
          <w:spacing w:val="-4"/>
          <w:sz w:val="24"/>
          <w:szCs w:val="24"/>
        </w:rPr>
        <w:t xml:space="preserve"> rok”</w:t>
      </w:r>
    </w:p>
    <w:p w14:paraId="3F6F0233" w14:textId="77777777" w:rsidR="0008462B" w:rsidRPr="00A52EEB" w:rsidRDefault="0008462B" w:rsidP="0008462B">
      <w:pPr>
        <w:widowControl/>
        <w:autoSpaceDE/>
        <w:autoSpaceDN/>
        <w:adjustRightInd/>
        <w:rPr>
          <w:rFonts w:ascii="Calibri" w:hAnsi="Calibri" w:cs="Calibri"/>
          <w:b/>
          <w:bCs/>
          <w:spacing w:val="-4"/>
          <w:sz w:val="24"/>
          <w:szCs w:val="24"/>
        </w:rPr>
      </w:pPr>
    </w:p>
    <w:p w14:paraId="20B43FB6" w14:textId="77777777" w:rsidR="0008462B" w:rsidRPr="00A52EEB" w:rsidRDefault="0008462B" w:rsidP="0008462B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b/>
          <w:bCs/>
          <w:spacing w:val="-4"/>
          <w:sz w:val="24"/>
          <w:szCs w:val="24"/>
        </w:rPr>
        <w:t>Dane organizacji pozarządowej:</w:t>
      </w:r>
    </w:p>
    <w:p w14:paraId="3DFCF326" w14:textId="77777777" w:rsidR="0008462B" w:rsidRPr="00A52EE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08462B" w:rsidRPr="00A52EEB" w14:paraId="6A769799" w14:textId="77777777" w:rsidTr="00E82CC6">
        <w:tc>
          <w:tcPr>
            <w:tcW w:w="2988" w:type="dxa"/>
            <w:shd w:val="clear" w:color="auto" w:fill="auto"/>
          </w:tcPr>
          <w:p w14:paraId="2C08BDF7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A52EEB">
              <w:rPr>
                <w:rFonts w:ascii="Calibri" w:hAnsi="Calibri" w:cs="Calibri"/>
                <w:sz w:val="24"/>
                <w:szCs w:val="24"/>
              </w:rPr>
              <w:t>Nazwa podmiotu</w:t>
            </w:r>
          </w:p>
        </w:tc>
        <w:tc>
          <w:tcPr>
            <w:tcW w:w="6224" w:type="dxa"/>
            <w:shd w:val="clear" w:color="auto" w:fill="auto"/>
          </w:tcPr>
          <w:p w14:paraId="666C794E" w14:textId="77777777" w:rsidR="0008462B" w:rsidRPr="00A52EEB" w:rsidRDefault="0008462B" w:rsidP="00E82CC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462B" w:rsidRPr="00A52EEB" w14:paraId="1F1E0195" w14:textId="77777777" w:rsidTr="00E82CC6">
        <w:tc>
          <w:tcPr>
            <w:tcW w:w="2988" w:type="dxa"/>
            <w:shd w:val="clear" w:color="auto" w:fill="auto"/>
          </w:tcPr>
          <w:p w14:paraId="62A2C8DC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A52EEB">
              <w:rPr>
                <w:rFonts w:ascii="Calibri" w:hAnsi="Calibri" w:cs="Calibri"/>
                <w:sz w:val="24"/>
                <w:szCs w:val="24"/>
              </w:rPr>
              <w:t>Adres siedziby</w:t>
            </w:r>
          </w:p>
        </w:tc>
        <w:tc>
          <w:tcPr>
            <w:tcW w:w="6224" w:type="dxa"/>
            <w:shd w:val="clear" w:color="auto" w:fill="auto"/>
          </w:tcPr>
          <w:p w14:paraId="1A007891" w14:textId="77777777" w:rsidR="0008462B" w:rsidRPr="00A52EEB" w:rsidRDefault="0008462B" w:rsidP="00E82CC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462B" w:rsidRPr="00A52EEB" w14:paraId="0387B5FF" w14:textId="77777777" w:rsidTr="00E82CC6">
        <w:tc>
          <w:tcPr>
            <w:tcW w:w="2988" w:type="dxa"/>
            <w:shd w:val="clear" w:color="auto" w:fill="auto"/>
          </w:tcPr>
          <w:p w14:paraId="5D2F7FBA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sz w:val="24"/>
                <w:szCs w:val="24"/>
              </w:rPr>
            </w:pPr>
            <w:r w:rsidRPr="00A52EEB">
              <w:rPr>
                <w:rFonts w:ascii="Calibri" w:hAnsi="Calibri" w:cs="Calibri"/>
                <w:sz w:val="24"/>
                <w:szCs w:val="24"/>
              </w:rPr>
              <w:t>Telefon i adres e-mail</w:t>
            </w:r>
          </w:p>
        </w:tc>
        <w:tc>
          <w:tcPr>
            <w:tcW w:w="6224" w:type="dxa"/>
            <w:shd w:val="clear" w:color="auto" w:fill="auto"/>
          </w:tcPr>
          <w:p w14:paraId="0243F12B" w14:textId="77777777" w:rsidR="0008462B" w:rsidRPr="00A52EEB" w:rsidRDefault="0008462B" w:rsidP="00E82CC6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85DB409" w14:textId="77777777" w:rsidR="0008462B" w:rsidRPr="00A52EEB" w:rsidRDefault="0008462B" w:rsidP="0008462B">
      <w:pPr>
        <w:widowControl/>
        <w:autoSpaceDE/>
        <w:autoSpaceDN/>
        <w:adjustRightInd/>
        <w:rPr>
          <w:rFonts w:ascii="Calibri" w:hAnsi="Calibri" w:cs="Calibri"/>
          <w:b/>
          <w:sz w:val="24"/>
          <w:szCs w:val="24"/>
        </w:rPr>
      </w:pPr>
    </w:p>
    <w:p w14:paraId="0DD070D0" w14:textId="77777777" w:rsidR="0008462B" w:rsidRPr="00A52EE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</w:p>
    <w:p w14:paraId="1084A4F3" w14:textId="77777777" w:rsidR="0008462B" w:rsidRPr="00A52EEB" w:rsidRDefault="0008462B" w:rsidP="0008462B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b/>
          <w:sz w:val="24"/>
          <w:szCs w:val="24"/>
        </w:rPr>
        <w:t>Uwagi do projektu uchwały:</w:t>
      </w:r>
    </w:p>
    <w:p w14:paraId="4BB8B281" w14:textId="77777777" w:rsidR="0008462B" w:rsidRPr="00A52EE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4"/>
        <w:gridCol w:w="2491"/>
        <w:gridCol w:w="2064"/>
      </w:tblGrid>
      <w:tr w:rsidR="0008462B" w:rsidRPr="00A52EEB" w14:paraId="400EDDBF" w14:textId="77777777" w:rsidTr="00E82CC6">
        <w:tc>
          <w:tcPr>
            <w:tcW w:w="648" w:type="dxa"/>
            <w:shd w:val="clear" w:color="auto" w:fill="auto"/>
          </w:tcPr>
          <w:p w14:paraId="07A4C97F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2EEB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958" w:type="dxa"/>
            <w:shd w:val="clear" w:color="auto" w:fill="auto"/>
          </w:tcPr>
          <w:p w14:paraId="57D2BD51" w14:textId="77777777" w:rsidR="0008462B" w:rsidRPr="00A52EEB" w:rsidRDefault="0008462B" w:rsidP="00E82CC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2EEB">
              <w:rPr>
                <w:rFonts w:ascii="Calibri" w:hAnsi="Calibri" w:cs="Calibri"/>
                <w:b/>
                <w:sz w:val="24"/>
                <w:szCs w:val="24"/>
              </w:rPr>
              <w:t>Część dokumentu, którego dotyczy uwaga (rozdział, paragraf, ustęp, punkt)</w:t>
            </w:r>
          </w:p>
        </w:tc>
        <w:tc>
          <w:tcPr>
            <w:tcW w:w="2522" w:type="dxa"/>
            <w:shd w:val="clear" w:color="auto" w:fill="auto"/>
          </w:tcPr>
          <w:p w14:paraId="4AB59E66" w14:textId="77777777" w:rsidR="0008462B" w:rsidRPr="00A52EEB" w:rsidRDefault="0008462B" w:rsidP="00E82CC6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2EEB">
              <w:rPr>
                <w:rFonts w:ascii="Calibri" w:hAnsi="Calibri" w:cs="Calibri"/>
                <w:b/>
                <w:sz w:val="24"/>
                <w:szCs w:val="24"/>
              </w:rPr>
              <w:t>Treść proponowanej uwagi</w:t>
            </w:r>
          </w:p>
        </w:tc>
        <w:tc>
          <w:tcPr>
            <w:tcW w:w="2084" w:type="dxa"/>
            <w:shd w:val="clear" w:color="auto" w:fill="auto"/>
          </w:tcPr>
          <w:p w14:paraId="348A7DF5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2EEB">
              <w:rPr>
                <w:rFonts w:ascii="Calibri" w:hAnsi="Calibri" w:cs="Calibri"/>
                <w:b/>
                <w:sz w:val="24"/>
                <w:szCs w:val="24"/>
              </w:rPr>
              <w:t>Uzasadnienie</w:t>
            </w:r>
          </w:p>
        </w:tc>
      </w:tr>
      <w:tr w:rsidR="0008462B" w:rsidRPr="00A52EEB" w14:paraId="45B7E00F" w14:textId="77777777" w:rsidTr="00E82CC6">
        <w:tc>
          <w:tcPr>
            <w:tcW w:w="648" w:type="dxa"/>
            <w:shd w:val="clear" w:color="auto" w:fill="auto"/>
          </w:tcPr>
          <w:p w14:paraId="155DB5A4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14:paraId="470E1278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14:paraId="01E760C9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2478B4AC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462B" w:rsidRPr="00A52EEB" w14:paraId="20DAB190" w14:textId="77777777" w:rsidTr="00E82CC6">
        <w:tc>
          <w:tcPr>
            <w:tcW w:w="648" w:type="dxa"/>
            <w:shd w:val="clear" w:color="auto" w:fill="auto"/>
          </w:tcPr>
          <w:p w14:paraId="3A1B8B6C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14:paraId="4DC07E42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14:paraId="6CB88383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7D9A3B1D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08462B" w:rsidRPr="00A52EEB" w14:paraId="0426F242" w14:textId="77777777" w:rsidTr="00E82CC6">
        <w:tc>
          <w:tcPr>
            <w:tcW w:w="648" w:type="dxa"/>
            <w:shd w:val="clear" w:color="auto" w:fill="auto"/>
          </w:tcPr>
          <w:p w14:paraId="00DA95B1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14:paraId="5CAD5980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14:paraId="014F782B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14:paraId="60C1C171" w14:textId="77777777" w:rsidR="0008462B" w:rsidRPr="00A52EEB" w:rsidRDefault="0008462B" w:rsidP="00E82CC6">
            <w:pPr>
              <w:widowControl/>
              <w:autoSpaceDE/>
              <w:autoSpaceDN/>
              <w:adjustRightInd/>
              <w:spacing w:line="48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52883A0" w14:textId="77777777" w:rsidR="0008462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</w:p>
    <w:p w14:paraId="5E4E6D0F" w14:textId="77777777" w:rsidR="0008462B" w:rsidRPr="00A52EE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</w:p>
    <w:p w14:paraId="01BAD3C9" w14:textId="77777777" w:rsidR="0008462B" w:rsidRPr="00A52EEB" w:rsidRDefault="0008462B" w:rsidP="0008462B">
      <w:pPr>
        <w:widowControl/>
        <w:autoSpaceDE/>
        <w:autoSpaceDN/>
        <w:adjustRightInd/>
        <w:ind w:left="360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</w:r>
      <w:r w:rsidRPr="00A52EEB">
        <w:rPr>
          <w:rFonts w:ascii="Calibri" w:hAnsi="Calibri" w:cs="Calibri"/>
          <w:b/>
          <w:sz w:val="24"/>
          <w:szCs w:val="24"/>
        </w:rPr>
        <w:tab/>
        <w:t>……………………………………………</w:t>
      </w:r>
    </w:p>
    <w:p w14:paraId="775B78BE" w14:textId="77777777" w:rsidR="0008462B" w:rsidRDefault="0008462B" w:rsidP="0008462B">
      <w:pPr>
        <w:widowControl/>
        <w:autoSpaceDE/>
        <w:autoSpaceDN/>
        <w:adjustRightInd/>
        <w:ind w:left="3540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b/>
          <w:sz w:val="24"/>
          <w:szCs w:val="24"/>
        </w:rPr>
        <w:t>(data, imię i nazwisko osoby zgłaszającej uwagi w imieniu organizacji</w:t>
      </w:r>
      <w:r>
        <w:rPr>
          <w:rFonts w:ascii="Calibri" w:hAnsi="Calibri" w:cs="Calibri"/>
          <w:b/>
          <w:sz w:val="24"/>
          <w:szCs w:val="24"/>
        </w:rPr>
        <w:t xml:space="preserve">) </w:t>
      </w:r>
    </w:p>
    <w:p w14:paraId="0B34101C" w14:textId="77777777" w:rsidR="0008462B" w:rsidRDefault="0008462B" w:rsidP="0008462B">
      <w:pPr>
        <w:widowControl/>
        <w:autoSpaceDE/>
        <w:autoSpaceDN/>
        <w:adjustRightInd/>
        <w:ind w:left="3540"/>
        <w:rPr>
          <w:rFonts w:ascii="Calibri" w:hAnsi="Calibri" w:cs="Calibri"/>
          <w:b/>
          <w:sz w:val="24"/>
          <w:szCs w:val="24"/>
        </w:rPr>
      </w:pPr>
    </w:p>
    <w:p w14:paraId="675AA8C2" w14:textId="77777777" w:rsidR="0008462B" w:rsidRPr="00A52EEB" w:rsidRDefault="0008462B" w:rsidP="0008462B">
      <w:pPr>
        <w:widowControl/>
        <w:autoSpaceDE/>
        <w:autoSpaceDN/>
        <w:adjustRightInd/>
        <w:ind w:left="3540"/>
        <w:rPr>
          <w:rFonts w:ascii="Calibri" w:hAnsi="Calibri" w:cs="Calibri"/>
          <w:b/>
          <w:sz w:val="24"/>
          <w:szCs w:val="24"/>
        </w:rPr>
      </w:pPr>
    </w:p>
    <w:p w14:paraId="1C090939" w14:textId="77777777" w:rsidR="0008462B" w:rsidRPr="00A52EEB" w:rsidRDefault="0008462B" w:rsidP="0008462B">
      <w:pPr>
        <w:widowControl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A52EEB">
        <w:rPr>
          <w:rFonts w:ascii="Calibri" w:hAnsi="Calibri" w:cs="Calibri"/>
          <w:sz w:val="24"/>
          <w:szCs w:val="24"/>
        </w:rPr>
        <w:t>Wypełniony formularz należy przesłać na adres:</w:t>
      </w:r>
    </w:p>
    <w:p w14:paraId="21B39505" w14:textId="77777777" w:rsidR="0008462B" w:rsidRPr="00A52EEB" w:rsidRDefault="0008462B" w:rsidP="0008462B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sz w:val="24"/>
          <w:szCs w:val="24"/>
        </w:rPr>
        <w:t xml:space="preserve">Poczty elektronicznej: </w:t>
      </w:r>
      <w:r w:rsidRPr="00A52EEB">
        <w:rPr>
          <w:rFonts w:ascii="Calibri" w:hAnsi="Calibri" w:cs="Calibri"/>
          <w:b/>
          <w:sz w:val="24"/>
          <w:szCs w:val="24"/>
        </w:rPr>
        <w:t xml:space="preserve">izdebska.ewa@powiat.bartoszyce.pl </w:t>
      </w:r>
    </w:p>
    <w:p w14:paraId="016894F8" w14:textId="77777777" w:rsidR="0008462B" w:rsidRDefault="0008462B" w:rsidP="0008462B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A52EEB">
        <w:rPr>
          <w:rFonts w:ascii="Calibri" w:hAnsi="Calibri" w:cs="Calibri"/>
          <w:sz w:val="24"/>
          <w:szCs w:val="24"/>
        </w:rPr>
        <w:t xml:space="preserve">W terminie </w:t>
      </w:r>
      <w:r w:rsidRPr="00A52EEB">
        <w:rPr>
          <w:rFonts w:ascii="Calibri" w:hAnsi="Calibri" w:cs="Calibri"/>
          <w:b/>
          <w:sz w:val="24"/>
          <w:szCs w:val="24"/>
        </w:rPr>
        <w:t xml:space="preserve">do dnia </w:t>
      </w:r>
      <w:r>
        <w:rPr>
          <w:rFonts w:ascii="Calibri" w:hAnsi="Calibri" w:cs="Calibri"/>
          <w:b/>
          <w:sz w:val="24"/>
          <w:szCs w:val="24"/>
        </w:rPr>
        <w:t>5</w:t>
      </w:r>
      <w:r w:rsidRPr="00A52EEB">
        <w:rPr>
          <w:rFonts w:ascii="Calibri" w:hAnsi="Calibri" w:cs="Calibri"/>
          <w:b/>
          <w:sz w:val="24"/>
          <w:szCs w:val="24"/>
        </w:rPr>
        <w:t xml:space="preserve"> listopada 202</w:t>
      </w:r>
      <w:r>
        <w:rPr>
          <w:rFonts w:ascii="Calibri" w:hAnsi="Calibri" w:cs="Calibri"/>
          <w:b/>
          <w:sz w:val="24"/>
          <w:szCs w:val="24"/>
        </w:rPr>
        <w:t>1</w:t>
      </w:r>
      <w:r w:rsidRPr="00A52EEB">
        <w:rPr>
          <w:rFonts w:ascii="Calibri" w:hAnsi="Calibri" w:cs="Calibri"/>
          <w:b/>
          <w:sz w:val="24"/>
          <w:szCs w:val="24"/>
        </w:rPr>
        <w:t xml:space="preserve"> r. </w:t>
      </w:r>
    </w:p>
    <w:p w14:paraId="2427B1C2" w14:textId="77777777" w:rsidR="0008462B" w:rsidRDefault="0008462B" w:rsidP="0008462B">
      <w:pPr>
        <w:widowControl/>
        <w:suppressAutoHyphens/>
        <w:autoSpaceDE/>
        <w:autoSpaceDN/>
        <w:adjustRightInd/>
        <w:ind w:right="142"/>
        <w:jc w:val="both"/>
        <w:rPr>
          <w:rFonts w:ascii="Calibri" w:hAnsi="Calibri" w:cs="Calibri"/>
          <w:b/>
          <w:sz w:val="24"/>
          <w:szCs w:val="24"/>
        </w:rPr>
      </w:pPr>
    </w:p>
    <w:p w14:paraId="21DB13C8" w14:textId="77777777" w:rsidR="0008462B" w:rsidRPr="00A52EEB" w:rsidRDefault="0008462B" w:rsidP="0008462B">
      <w:pPr>
        <w:widowControl/>
        <w:suppressAutoHyphens/>
        <w:autoSpaceDE/>
        <w:autoSpaceDN/>
        <w:adjustRightInd/>
        <w:ind w:right="142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6C929664" w14:textId="77777777" w:rsidR="0008462B" w:rsidRPr="00A52EEB" w:rsidRDefault="0008462B" w:rsidP="0008462B">
      <w:pPr>
        <w:widowControl/>
        <w:suppressAutoHyphens/>
        <w:autoSpaceDE/>
        <w:autoSpaceDN/>
        <w:adjustRightInd/>
        <w:spacing w:after="200"/>
        <w:jc w:val="center"/>
        <w:rPr>
          <w:rFonts w:ascii="Calibri" w:hAnsi="Calibri" w:cs="Calibri"/>
          <w:b/>
          <w:sz w:val="24"/>
          <w:szCs w:val="24"/>
          <w:lang w:eastAsia="ar-SA"/>
        </w:rPr>
      </w:pPr>
      <w:r w:rsidRPr="00A52EEB">
        <w:rPr>
          <w:rFonts w:ascii="Calibri" w:hAnsi="Calibri" w:cs="Calibri"/>
          <w:b/>
          <w:sz w:val="24"/>
          <w:szCs w:val="24"/>
          <w:lang w:eastAsia="ar-SA"/>
        </w:rPr>
        <w:t xml:space="preserve">OBOWIĄZEK INFORMACYJNY </w:t>
      </w:r>
    </w:p>
    <w:p w14:paraId="4EA05B66" w14:textId="77777777" w:rsidR="0008462B" w:rsidRPr="00A52EEB" w:rsidRDefault="0008462B" w:rsidP="0008462B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52EEB">
        <w:rPr>
          <w:rFonts w:ascii="Calibri" w:hAnsi="Calibri" w:cs="Calibri"/>
          <w:sz w:val="24"/>
          <w:szCs w:val="24"/>
          <w:lang w:eastAsia="ar-SA"/>
        </w:rPr>
        <w:t>Dz.U.UE.L</w:t>
      </w:r>
      <w:proofErr w:type="spellEnd"/>
      <w:r w:rsidRPr="00A52EEB">
        <w:rPr>
          <w:rFonts w:ascii="Calibri" w:hAnsi="Calibri" w:cs="Calibri"/>
          <w:sz w:val="24"/>
          <w:szCs w:val="24"/>
          <w:lang w:eastAsia="ar-SA"/>
        </w:rPr>
        <w:t>. z 2016r. Nr 119, s.1 ze zm.) - dalej: „RODO” informuję, że:</w:t>
      </w:r>
    </w:p>
    <w:p w14:paraId="78DF2AD9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b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 xml:space="preserve">Administratorem Państwa danych jest </w:t>
      </w:r>
      <w:bookmarkStart w:id="0" w:name="_Hlk40348874"/>
      <w:r w:rsidRPr="00A52EEB">
        <w:rPr>
          <w:rFonts w:ascii="Calibri" w:hAnsi="Calibri" w:cs="Calibri"/>
          <w:b/>
          <w:sz w:val="24"/>
          <w:szCs w:val="24"/>
          <w:lang w:eastAsia="ar-SA"/>
        </w:rPr>
        <w:t>Starosta Powiatu Bartoszyckiego</w:t>
      </w:r>
      <w:r w:rsidRPr="00A52EEB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A52EEB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>(</w:t>
      </w:r>
      <w:bookmarkEnd w:id="0"/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Starostwo Powiatowe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br/>
        <w:t>w Bartoszycach,</w:t>
      </w:r>
      <w:r w:rsidRPr="00A52EEB">
        <w:rPr>
          <w:rFonts w:ascii="Calibri" w:hAnsi="Calibri" w:cs="Calibri"/>
          <w:sz w:val="24"/>
          <w:szCs w:val="24"/>
        </w:rPr>
        <w:t xml:space="preserve"> ul. Grota-Roweckiego 1, 11-200 Bartoszyce, 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tel. (89) 762 17 20, 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br/>
        <w:t>e- mail: </w:t>
      </w:r>
      <w:r w:rsidRPr="00FF5AF8">
        <w:rPr>
          <w:rFonts w:ascii="Calibri" w:eastAsia="Calibri" w:hAnsi="Calibri" w:cs="Calibri"/>
          <w:sz w:val="24"/>
          <w:szCs w:val="24"/>
          <w:u w:val="single"/>
          <w:lang w:eastAsia="ar-SA"/>
        </w:rPr>
        <w:t>starostwo@powiat.bartoszyce.pl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>)</w:t>
      </w:r>
    </w:p>
    <w:p w14:paraId="247BBC06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tgtFrame="_blank" w:history="1">
        <w:r w:rsidRPr="00A52EEB">
          <w:rPr>
            <w:rFonts w:ascii="Calibri" w:eastAsia="Calibri" w:hAnsi="Calibri" w:cs="Calibri"/>
            <w:sz w:val="24"/>
            <w:szCs w:val="24"/>
            <w:u w:val="single"/>
            <w:shd w:val="clear" w:color="auto" w:fill="FFFFFF"/>
            <w:lang w:eastAsia="ar-SA"/>
          </w:rPr>
          <w:t>iod@powiat.bartoszyce.pl</w:t>
        </w:r>
      </w:hyperlink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 </w:t>
      </w:r>
      <w:r w:rsidRPr="00A52EEB">
        <w:rPr>
          <w:rFonts w:ascii="Calibri" w:hAnsi="Calibri" w:cs="Calibri"/>
          <w:sz w:val="24"/>
          <w:szCs w:val="24"/>
          <w:lang w:eastAsia="ar-SA"/>
        </w:rPr>
        <w:t xml:space="preserve">bądź pisemnie na adres Administratora. </w:t>
      </w:r>
    </w:p>
    <w:p w14:paraId="39E8E8F4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bookmarkStart w:id="1" w:name="_heading=h.30j0zll" w:colFirst="0" w:colLast="0"/>
      <w:bookmarkEnd w:id="1"/>
      <w:r w:rsidRPr="00A52EEB">
        <w:rPr>
          <w:rFonts w:ascii="Calibri" w:hAnsi="Calibri" w:cs="Calibri"/>
          <w:sz w:val="24"/>
          <w:szCs w:val="24"/>
          <w:lang w:eastAsia="ar-SA"/>
        </w:rPr>
        <w:t>Państwa dane będą przetwarzane w celu związanym z przeprowadzeniem konsultacji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A52EEB">
        <w:rPr>
          <w:rFonts w:ascii="Calibri" w:hAnsi="Calibri" w:cs="Calibri"/>
          <w:sz w:val="24"/>
          <w:szCs w:val="24"/>
        </w:rPr>
        <w:t>projektu uchwały w sprawie</w:t>
      </w:r>
      <w:r w:rsidRPr="00A52EEB">
        <w:rPr>
          <w:rFonts w:ascii="Calibri" w:hAnsi="Calibri" w:cs="Calibri"/>
          <w:sz w:val="24"/>
          <w:szCs w:val="24"/>
          <w:lang w:eastAsia="ar-SA"/>
        </w:rPr>
        <w:t xml:space="preserve"> </w:t>
      </w:r>
      <w:r w:rsidRPr="00A52EEB">
        <w:rPr>
          <w:rFonts w:ascii="Calibri" w:hAnsi="Calibri" w:cs="Calibri"/>
          <w:bCs/>
          <w:spacing w:val="-4"/>
          <w:sz w:val="24"/>
          <w:szCs w:val="24"/>
        </w:rPr>
        <w:t xml:space="preserve">„Rocznego programu współpracy Powiatu Bartoszyckiego z organizacjami pozarządowymi </w:t>
      </w:r>
      <w:r w:rsidRPr="00A52EEB">
        <w:rPr>
          <w:rFonts w:ascii="Calibri" w:hAnsi="Calibri" w:cs="Calibri"/>
          <w:bCs/>
          <w:spacing w:val="-3"/>
          <w:sz w:val="24"/>
          <w:szCs w:val="24"/>
        </w:rPr>
        <w:t>oraz podmiotami, o których mowa w art. 3 ust. 3 ustawy z dnia 24 kwietnia 2003 r. o działalności pożytku</w:t>
      </w:r>
      <w:r w:rsidRPr="00A52EEB">
        <w:rPr>
          <w:rFonts w:ascii="Calibri" w:hAnsi="Calibri" w:cs="Calibri"/>
          <w:sz w:val="24"/>
          <w:szCs w:val="24"/>
        </w:rPr>
        <w:t xml:space="preserve"> </w:t>
      </w:r>
      <w:r w:rsidRPr="00A52EEB">
        <w:rPr>
          <w:rFonts w:ascii="Calibri" w:hAnsi="Calibri" w:cs="Calibri"/>
          <w:bCs/>
          <w:spacing w:val="1"/>
          <w:sz w:val="24"/>
          <w:szCs w:val="24"/>
        </w:rPr>
        <w:t xml:space="preserve">publicznego i o wolontariacie </w:t>
      </w:r>
      <w:r w:rsidRPr="00A52EEB">
        <w:rPr>
          <w:rFonts w:ascii="Calibri" w:hAnsi="Calibri" w:cs="Calibri"/>
          <w:bCs/>
          <w:spacing w:val="-4"/>
          <w:sz w:val="24"/>
          <w:szCs w:val="24"/>
        </w:rPr>
        <w:t>na 202</w:t>
      </w:r>
      <w:r>
        <w:rPr>
          <w:rFonts w:ascii="Calibri" w:hAnsi="Calibri" w:cs="Calibri"/>
          <w:bCs/>
          <w:spacing w:val="-4"/>
          <w:sz w:val="24"/>
          <w:szCs w:val="24"/>
        </w:rPr>
        <w:t>2</w:t>
      </w:r>
      <w:r w:rsidRPr="00A52EEB">
        <w:rPr>
          <w:rFonts w:ascii="Calibri" w:hAnsi="Calibri" w:cs="Calibri"/>
          <w:bCs/>
          <w:spacing w:val="-4"/>
          <w:sz w:val="24"/>
          <w:szCs w:val="24"/>
        </w:rPr>
        <w:t xml:space="preserve"> rok”.</w:t>
      </w:r>
    </w:p>
    <w:p w14:paraId="373DAA03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 xml:space="preserve">Państwa dane będą przetwarzane na podstawie art. 6 ust. 1 lit. c RODO w związku z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art. 5 ustawy z dnia 24 kwietnia 2003 roku o działalności pożytku publicznego i o wolontariacie (Dz. U. z 2020 r. poz. 1057). </w:t>
      </w:r>
    </w:p>
    <w:p w14:paraId="53B018F8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 xml:space="preserve">Państwa dane osobowe będą przetwarzane na podstawie obowiązujących przepisów prawa, przez okres niezbędny do realizacji celu, o którym mowa w pkt. 3 tj. przez okres 2 lat oraz 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>w celach archiwalnych przez okresy wynikające z jednolitego rzeczowego wykazu akt bądź przepisów archiwalnych</w:t>
      </w:r>
    </w:p>
    <w:p w14:paraId="25BAC0CE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08836918" w14:textId="77777777" w:rsidR="0008462B" w:rsidRPr="00A52EEB" w:rsidRDefault="0008462B" w:rsidP="0008462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line="360" w:lineRule="auto"/>
        <w:ind w:left="284"/>
        <w:jc w:val="both"/>
        <w:rPr>
          <w:rFonts w:ascii="Calibri" w:eastAsia="Calibri" w:hAnsi="Calibri" w:cs="Calibri"/>
          <w:color w:val="FF0000"/>
          <w:sz w:val="24"/>
          <w:szCs w:val="24"/>
          <w:lang w:eastAsia="ar-SA"/>
        </w:rPr>
      </w:pPr>
      <w:r w:rsidRPr="00A52EEB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Odbiorcami danych będą również podmioty przetwarzające dane na zlecenie tj. Urząd Marszałkowski Województwa Warmińsko-Mazurskiego. Ponadto dane osobowe będą ujawniane 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odbiorcom strony podmiotowej w Biuletynie Informacji Publicznej, </w:t>
      </w:r>
      <w:r w:rsidRPr="00A52EEB">
        <w:rPr>
          <w:rFonts w:ascii="Calibri" w:eastAsia="Calibri" w:hAnsi="Calibri" w:cs="Calibri"/>
          <w:sz w:val="24"/>
          <w:szCs w:val="24"/>
          <w:lang w:eastAsia="ar-SA"/>
        </w:rPr>
        <w:t xml:space="preserve">osobom i podmiotom wnioskującym o dostęp do informacji publicznej, </w:t>
      </w:r>
      <w:r w:rsidRPr="00A52EEB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 jak również</w:t>
      </w:r>
      <w:r w:rsidRPr="00A52EEB">
        <w:rPr>
          <w:rFonts w:ascii="Calibri" w:hAnsi="Calibri" w:cs="Calibri"/>
          <w:sz w:val="24"/>
          <w:szCs w:val="24"/>
          <w:lang w:eastAsia="ar-SA"/>
        </w:rPr>
        <w:t xml:space="preserve"> podmiotom lub organom uprawnionym na podstawie przepisów prawa</w:t>
      </w:r>
      <w:r w:rsidRPr="00A52EEB">
        <w:rPr>
          <w:rFonts w:ascii="Calibri" w:eastAsia="Calibri" w:hAnsi="Calibri" w:cs="Calibri"/>
          <w:color w:val="FF0000"/>
          <w:sz w:val="24"/>
          <w:szCs w:val="24"/>
          <w:lang w:eastAsia="ar-SA"/>
        </w:rPr>
        <w:t>.</w:t>
      </w:r>
    </w:p>
    <w:p w14:paraId="3463716C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Państwa dane osobowe będą przetwarzane w sposób zautomatyzowany, lecz nie będą podlegały zautomatyzowanemu podejmowaniu decyzji, w tym o profilowaniu.</w:t>
      </w:r>
    </w:p>
    <w:p w14:paraId="6602FC72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Państwa dane osobowych nie będą przekazywane poza Europejski Obszar Gospodarczy (obejmujący Unię Europejską, Norwegię, Liechtenstein i Islandię).</w:t>
      </w:r>
    </w:p>
    <w:p w14:paraId="1B9B94CE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W związku z przetwarzaniem Państwa danych osobowych, przysługują Państwu następujące prawa:</w:t>
      </w:r>
    </w:p>
    <w:p w14:paraId="3AA87230" w14:textId="77777777" w:rsidR="0008462B" w:rsidRPr="00A52EEB" w:rsidRDefault="0008462B" w:rsidP="000846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641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prawo dostępu do swoich danych oraz otrzymania ich kopii;</w:t>
      </w:r>
    </w:p>
    <w:p w14:paraId="6B315C9F" w14:textId="77777777" w:rsidR="0008462B" w:rsidRPr="00A52EEB" w:rsidRDefault="0008462B" w:rsidP="000846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641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prawo do sprostowania (poprawiania) swoich danych osobowych;</w:t>
      </w:r>
    </w:p>
    <w:p w14:paraId="5FBB4103" w14:textId="77777777" w:rsidR="0008462B" w:rsidRPr="00A52EEB" w:rsidRDefault="0008462B" w:rsidP="000846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641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>prawo do ograniczenia przetwarzania danych osobowych;</w:t>
      </w:r>
    </w:p>
    <w:p w14:paraId="2DB9F6AB" w14:textId="77777777" w:rsidR="0008462B" w:rsidRPr="00A52EEB" w:rsidRDefault="0008462B" w:rsidP="0008462B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641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A52EEB">
        <w:rPr>
          <w:rFonts w:ascii="Calibri" w:hAnsi="Calibri" w:cs="Calibri"/>
          <w:sz w:val="24"/>
          <w:szCs w:val="24"/>
          <w:lang w:eastAsia="ar-SA"/>
        </w:rPr>
        <w:t xml:space="preserve">prawo wniesienia skargi do Prezesa Urzędu Ochrony Danych Osobowych </w:t>
      </w:r>
      <w:r w:rsidRPr="00A52EEB">
        <w:rPr>
          <w:rFonts w:ascii="Calibri" w:hAnsi="Calibri" w:cs="Calibri"/>
          <w:sz w:val="24"/>
          <w:szCs w:val="24"/>
          <w:lang w:eastAsia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5238CB26" w14:textId="77777777" w:rsidR="0008462B" w:rsidRPr="00A52EEB" w:rsidRDefault="0008462B" w:rsidP="0008462B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adjustRightInd/>
        <w:spacing w:after="200" w:line="360" w:lineRule="auto"/>
        <w:ind w:left="284"/>
        <w:jc w:val="both"/>
        <w:rPr>
          <w:rFonts w:ascii="Calibri" w:hAnsi="Calibri" w:cs="Calibri"/>
          <w:sz w:val="24"/>
          <w:szCs w:val="24"/>
          <w:lang w:eastAsia="ar-SA"/>
        </w:rPr>
      </w:pPr>
      <w:bookmarkStart w:id="2" w:name="_heading=h.1fob9te" w:colFirst="0" w:colLast="0"/>
      <w:bookmarkEnd w:id="2"/>
      <w:r w:rsidRPr="00A52EEB">
        <w:rPr>
          <w:rFonts w:ascii="Calibri" w:hAnsi="Calibri" w:cs="Calibri"/>
          <w:sz w:val="24"/>
          <w:szCs w:val="24"/>
          <w:lang w:eastAsia="ar-SA"/>
        </w:rPr>
        <w:t>Podanie przez Państwa danych osobowych jest obowiązkowe. Nieprzekazanie danych skutkować będzie brakiem realizacji celu, o którym mowa w punkcie 3.</w:t>
      </w:r>
    </w:p>
    <w:p w14:paraId="67D64027" w14:textId="77777777" w:rsidR="0008462B" w:rsidRPr="00A52EEB" w:rsidRDefault="0008462B" w:rsidP="0008462B">
      <w:pPr>
        <w:widowControl/>
        <w:suppressAutoHyphens/>
        <w:autoSpaceDE/>
        <w:autoSpaceDN/>
        <w:adjustRightInd/>
        <w:spacing w:after="200" w:line="276" w:lineRule="auto"/>
        <w:jc w:val="both"/>
        <w:rPr>
          <w:b/>
          <w:sz w:val="24"/>
          <w:szCs w:val="24"/>
          <w:lang w:eastAsia="ar-SA"/>
        </w:rPr>
      </w:pPr>
    </w:p>
    <w:p w14:paraId="2167FFB9" w14:textId="77777777" w:rsidR="0008462B" w:rsidRPr="00A52EEB" w:rsidRDefault="0008462B" w:rsidP="0008462B">
      <w:pPr>
        <w:widowControl/>
        <w:suppressAutoHyphens/>
        <w:autoSpaceDE/>
        <w:autoSpaceDN/>
        <w:adjustRightInd/>
        <w:ind w:right="142"/>
        <w:jc w:val="both"/>
        <w:rPr>
          <w:sz w:val="24"/>
          <w:szCs w:val="24"/>
          <w:lang w:eastAsia="ar-SA"/>
        </w:rPr>
      </w:pPr>
    </w:p>
    <w:p w14:paraId="2DCA10BC" w14:textId="77777777" w:rsidR="0008462B" w:rsidRDefault="0008462B" w:rsidP="0008462B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8355900" w14:textId="77777777" w:rsidR="00987C69" w:rsidRDefault="00987C69"/>
    <w:sectPr w:rsidR="0098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24F1A2C"/>
    <w:multiLevelType w:val="hybridMultilevel"/>
    <w:tmpl w:val="1902C662"/>
    <w:lvl w:ilvl="0" w:tplc="21A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2B"/>
    <w:rsid w:val="0008462B"/>
    <w:rsid w:val="009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F18D"/>
  <w15:chartTrackingRefBased/>
  <w15:docId w15:val="{5E6D33F4-86B7-499B-89CB-ADAAD25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2021-10-21T09:25:00Z</dcterms:created>
  <dcterms:modified xsi:type="dcterms:W3CDTF">2021-10-21T09:25:00Z</dcterms:modified>
</cp:coreProperties>
</file>