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0A99" w14:textId="77777777" w:rsidR="00D41C20" w:rsidRPr="00813204" w:rsidRDefault="002B2564" w:rsidP="00813204">
      <w:pPr>
        <w:pStyle w:val="Bezodstpw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13204">
        <w:rPr>
          <w:rFonts w:ascii="Times New Roman" w:hAnsi="Times New Roman" w:cs="Times New Roman"/>
          <w:b/>
          <w:sz w:val="28"/>
          <w:u w:val="single"/>
        </w:rPr>
        <w:t>Regulamin I przetargu ustnego nieograniczonego</w:t>
      </w:r>
    </w:p>
    <w:p w14:paraId="41AC5604" w14:textId="689EE585" w:rsidR="002B2564" w:rsidRPr="00813204" w:rsidRDefault="002B2564" w:rsidP="0081320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813204">
        <w:rPr>
          <w:rFonts w:ascii="Times New Roman" w:hAnsi="Times New Roman" w:cs="Times New Roman"/>
          <w:b/>
          <w:sz w:val="24"/>
        </w:rPr>
        <w:t xml:space="preserve">na sprzedaż nieruchomości gruntowej zabudowanej stanowiącej własność Skarbu Państwa, położonej w </w:t>
      </w:r>
      <w:r w:rsidR="002D1B41">
        <w:rPr>
          <w:rFonts w:ascii="Times New Roman" w:hAnsi="Times New Roman" w:cs="Times New Roman"/>
          <w:b/>
          <w:sz w:val="24"/>
        </w:rPr>
        <w:t>Górowie Iławeckim, przy ul. Gen. Sikorskiego 5.</w:t>
      </w:r>
    </w:p>
    <w:p w14:paraId="0B6CB2DF" w14:textId="77777777" w:rsidR="00813204" w:rsidRDefault="00813204" w:rsidP="00813204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14:paraId="6416B933" w14:textId="77777777" w:rsidR="0062003C" w:rsidRPr="00813204" w:rsidRDefault="0062003C" w:rsidP="006200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Podstawa prawna</w:t>
      </w:r>
    </w:p>
    <w:p w14:paraId="56CBCF77" w14:textId="22100D9E" w:rsidR="0062003C" w:rsidRPr="00B36591" w:rsidRDefault="0062003C" w:rsidP="006200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3204">
        <w:rPr>
          <w:rFonts w:ascii="Times New Roman" w:hAnsi="Times New Roman" w:cs="Times New Roman"/>
        </w:rPr>
        <w:t xml:space="preserve">Ustawa z dnia 21 sierpnia 1997 r. o gospodarce nieruchomościami 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(Dz. U. z 202</w:t>
      </w:r>
      <w:r w:rsidR="002D1B41" w:rsidRPr="00B36591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 xml:space="preserve"> r. poz. </w:t>
      </w:r>
      <w:r w:rsidR="002D1B41" w:rsidRPr="00B36591">
        <w:rPr>
          <w:rFonts w:ascii="Times New Roman" w:hAnsi="Times New Roman" w:cs="Times New Roman"/>
          <w:i/>
          <w:iCs/>
          <w:sz w:val="18"/>
          <w:szCs w:val="18"/>
        </w:rPr>
        <w:t>344</w:t>
      </w:r>
      <w:r w:rsidR="0040462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04620" w:rsidRPr="00404620">
        <w:rPr>
          <w:rFonts w:ascii="Times New Roman" w:hAnsi="Times New Roman" w:cs="Times New Roman"/>
          <w:sz w:val="18"/>
          <w:szCs w:val="18"/>
        </w:rPr>
        <w:t>dalej jako: UGN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63E2DE52" w14:textId="0827DEEC" w:rsidR="0062003C" w:rsidRPr="00B36591" w:rsidRDefault="0062003C" w:rsidP="006200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3204">
        <w:rPr>
          <w:rFonts w:ascii="Times New Roman" w:hAnsi="Times New Roman" w:cs="Times New Roman"/>
        </w:rPr>
        <w:t xml:space="preserve">Rozporządzenie Rady Ministrów z dnia 14 września 2004 r. w sprawie sposobu i trybu przeprowadzania przetargów oraz rokowań na zbycie nieruchomości 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(Dz. U. z 2021 r. poz. 2213</w:t>
      </w:r>
      <w:r w:rsidR="00404620">
        <w:rPr>
          <w:rFonts w:ascii="Times New Roman" w:hAnsi="Times New Roman" w:cs="Times New Roman"/>
          <w:i/>
          <w:iCs/>
          <w:sz w:val="18"/>
          <w:szCs w:val="18"/>
        </w:rPr>
        <w:t xml:space="preserve"> dalej jako: Rozporządzenie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1177E4AE" w14:textId="31FEB70A" w:rsidR="0062003C" w:rsidRDefault="0062003C" w:rsidP="006200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Zarządzenie nr </w:t>
      </w:r>
      <w:r w:rsidR="002D1B41">
        <w:rPr>
          <w:rFonts w:ascii="Times New Roman" w:hAnsi="Times New Roman" w:cs="Times New Roman"/>
        </w:rPr>
        <w:t>8</w:t>
      </w:r>
      <w:r w:rsidRPr="00813204">
        <w:rPr>
          <w:rFonts w:ascii="Times New Roman" w:hAnsi="Times New Roman" w:cs="Times New Roman"/>
        </w:rPr>
        <w:t xml:space="preserve"> Wojewody Warmińsko-Mazurskiego z dnia </w:t>
      </w:r>
      <w:r w:rsidR="002D1B41">
        <w:rPr>
          <w:rFonts w:ascii="Times New Roman" w:hAnsi="Times New Roman" w:cs="Times New Roman"/>
        </w:rPr>
        <w:t>16 stycznia 2023</w:t>
      </w:r>
      <w:r w:rsidRPr="00813204">
        <w:rPr>
          <w:rFonts w:ascii="Times New Roman" w:hAnsi="Times New Roman" w:cs="Times New Roman"/>
        </w:rPr>
        <w:t xml:space="preserve"> r.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w sprawie wyrażenia zgody na sprzedaż w trybie przetargowym nieruchomości Skarbu Państwa. </w:t>
      </w:r>
    </w:p>
    <w:p w14:paraId="12280BD1" w14:textId="77777777" w:rsidR="00911DF2" w:rsidRPr="00911DF2" w:rsidRDefault="00911DF2" w:rsidP="00911DF2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55A0CF2" w14:textId="77777777" w:rsidR="0062003C" w:rsidRDefault="0062003C" w:rsidP="002B25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ogólne</w:t>
      </w:r>
    </w:p>
    <w:p w14:paraId="0AAF665A" w14:textId="63CB106E" w:rsidR="0062003C" w:rsidRDefault="0062003C" w:rsidP="0062003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Regulamin określa zasady przeprowadzenia I przetargu ustnego nieograniczonego na sprzedaż nieruchomości zabudowanej stanowiącej własność Skarbu Państwa, położonej </w:t>
      </w:r>
      <w:r w:rsidR="001729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obrębie</w:t>
      </w:r>
      <w:r w:rsidR="001729F6">
        <w:rPr>
          <w:rFonts w:ascii="Times New Roman" w:hAnsi="Times New Roman" w:cs="Times New Roman"/>
        </w:rPr>
        <w:t xml:space="preserve"> 2 miasta Górowo Iławeckie, </w:t>
      </w:r>
      <w:r>
        <w:rPr>
          <w:rFonts w:ascii="Times New Roman" w:hAnsi="Times New Roman" w:cs="Times New Roman"/>
        </w:rPr>
        <w:t xml:space="preserve">oznaczonej </w:t>
      </w:r>
      <w:r w:rsidR="001729F6">
        <w:rPr>
          <w:rFonts w:ascii="Times New Roman" w:hAnsi="Times New Roman" w:cs="Times New Roman"/>
        </w:rPr>
        <w:t>w ewidencji gruntów i budynków jako</w:t>
      </w:r>
      <w:r w:rsidR="00121CB5">
        <w:rPr>
          <w:rFonts w:ascii="Times New Roman" w:hAnsi="Times New Roman" w:cs="Times New Roman"/>
        </w:rPr>
        <w:t xml:space="preserve"> </w:t>
      </w:r>
      <w:r w:rsidR="001729F6">
        <w:rPr>
          <w:rFonts w:ascii="Times New Roman" w:hAnsi="Times New Roman" w:cs="Times New Roman"/>
        </w:rPr>
        <w:t>działki 73/1 oraz 73/2 o łącznej powierzchni 0,3344 ha.</w:t>
      </w:r>
    </w:p>
    <w:p w14:paraId="05F63449" w14:textId="77777777" w:rsidR="0062003C" w:rsidRDefault="0062003C" w:rsidP="0062003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przetargu jest uzyskanie najwyższej ceny.</w:t>
      </w:r>
    </w:p>
    <w:p w14:paraId="6F7977B1" w14:textId="77777777" w:rsidR="00911DF2" w:rsidRPr="00911DF2" w:rsidRDefault="00911DF2" w:rsidP="00911DF2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1F1B7EA" w14:textId="77777777" w:rsidR="00CA1C28" w:rsidRPr="00813204" w:rsidRDefault="00CA1C28" w:rsidP="00CA1C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Nieruchomość objęta przetargiem</w:t>
      </w:r>
    </w:p>
    <w:p w14:paraId="1450587E" w14:textId="6967B72D" w:rsidR="00DA6C16" w:rsidRDefault="00CA1C28" w:rsidP="006965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Nieruchomość </w:t>
      </w:r>
      <w:r w:rsidR="006965BB">
        <w:rPr>
          <w:rFonts w:ascii="Times New Roman" w:hAnsi="Times New Roman" w:cs="Times New Roman"/>
        </w:rPr>
        <w:t xml:space="preserve">położona w Górowie Iławeckim przy ul. Gen. Sikorskiego 5, oznaczona </w:t>
      </w:r>
      <w:r w:rsidR="00A50CEA">
        <w:rPr>
          <w:rFonts w:ascii="Times New Roman" w:hAnsi="Times New Roman" w:cs="Times New Roman"/>
        </w:rPr>
        <w:br/>
      </w:r>
      <w:r w:rsidR="006965BB">
        <w:rPr>
          <w:rFonts w:ascii="Times New Roman" w:hAnsi="Times New Roman" w:cs="Times New Roman"/>
        </w:rPr>
        <w:t>w ewidencji gruntów i budynków jako działki 73/1 oraz 73/2 (obręb nr 2) o łącznej powierzchni 0,3344 ha. Nieruchomość zabudowana jest budynkiem mieszkalnym, budynkiem gospodarczym oraz budynkiem garażowym.</w:t>
      </w:r>
      <w:r w:rsidR="00A50CEA">
        <w:rPr>
          <w:rFonts w:ascii="Times New Roman" w:hAnsi="Times New Roman" w:cs="Times New Roman"/>
        </w:rPr>
        <w:t xml:space="preserve"> Dojazd do nieruchomości prowadzi drogą publiczną utwardzoną – ulicą Sikorskiego, oznaczoną ewidencji gruntów </w:t>
      </w:r>
      <w:r w:rsidR="00A50CEA">
        <w:rPr>
          <w:rFonts w:ascii="Times New Roman" w:hAnsi="Times New Roman" w:cs="Times New Roman"/>
        </w:rPr>
        <w:br/>
        <w:t>i budynków jako działka nr 93/1.</w:t>
      </w:r>
      <w:r w:rsidR="00DA6C16">
        <w:rPr>
          <w:rFonts w:ascii="Times New Roman" w:hAnsi="Times New Roman" w:cs="Times New Roman"/>
        </w:rPr>
        <w:t xml:space="preserve"> </w:t>
      </w:r>
    </w:p>
    <w:p w14:paraId="4AEB2C23" w14:textId="469E7DD0" w:rsidR="00553732" w:rsidRDefault="00553732" w:rsidP="00553732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nieruchomości posadowione są budynki:</w:t>
      </w:r>
    </w:p>
    <w:p w14:paraId="30841B0F" w14:textId="7D3BBD35" w:rsidR="00CA1C28" w:rsidRPr="00931C35" w:rsidRDefault="00DA6C16" w:rsidP="00B36591">
      <w:pPr>
        <w:pStyle w:val="Akapitzlist"/>
        <w:numPr>
          <w:ilvl w:val="0"/>
          <w:numId w:val="20"/>
        </w:numPr>
        <w:ind w:left="1418" w:hanging="28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Budynek mieszkalny, wolnostojący</w:t>
      </w:r>
      <w:r w:rsidR="007D11E0" w:rsidRPr="00931C35">
        <w:rPr>
          <w:rFonts w:ascii="Times New Roman" w:hAnsi="Times New Roman" w:cs="Times New Roman"/>
        </w:rPr>
        <w:t xml:space="preserve">, jednokondygnacyjny, ze ścianką kolankową </w:t>
      </w:r>
      <w:r w:rsidR="002856B9">
        <w:rPr>
          <w:rFonts w:ascii="Times New Roman" w:hAnsi="Times New Roman" w:cs="Times New Roman"/>
        </w:rPr>
        <w:br/>
      </w:r>
      <w:r w:rsidR="007D11E0" w:rsidRPr="00931C35">
        <w:rPr>
          <w:rFonts w:ascii="Times New Roman" w:hAnsi="Times New Roman" w:cs="Times New Roman"/>
        </w:rPr>
        <w:t>i uży</w:t>
      </w:r>
      <w:r w:rsidR="00667CFC" w:rsidRPr="00931C35">
        <w:rPr>
          <w:rFonts w:ascii="Times New Roman" w:hAnsi="Times New Roman" w:cs="Times New Roman"/>
        </w:rPr>
        <w:t>t</w:t>
      </w:r>
      <w:r w:rsidR="007D11E0" w:rsidRPr="00931C35">
        <w:rPr>
          <w:rFonts w:ascii="Times New Roman" w:hAnsi="Times New Roman" w:cs="Times New Roman"/>
        </w:rPr>
        <w:t xml:space="preserve">kowym poddaszem, niepodpiwniczony, murowany o powierzchni </w:t>
      </w:r>
      <w:r w:rsidR="00121CDC" w:rsidRPr="00931C35">
        <w:rPr>
          <w:rFonts w:ascii="Times New Roman" w:hAnsi="Times New Roman" w:cs="Times New Roman"/>
        </w:rPr>
        <w:t>zabudowy 165 m2. Wielkość powierzchni użytkowej budynku przyjęta na podstawie pomiaru wł</w:t>
      </w:r>
      <w:r w:rsidR="00667CFC" w:rsidRPr="00931C35">
        <w:rPr>
          <w:rFonts w:ascii="Times New Roman" w:hAnsi="Times New Roman" w:cs="Times New Roman"/>
        </w:rPr>
        <w:t>a</w:t>
      </w:r>
      <w:r w:rsidR="00121CDC" w:rsidRPr="00931C35">
        <w:rPr>
          <w:rFonts w:ascii="Times New Roman" w:hAnsi="Times New Roman" w:cs="Times New Roman"/>
        </w:rPr>
        <w:t>snego rzeczoznawcy majątkowego wynosi 201,46 m2.</w:t>
      </w:r>
      <w:r w:rsidR="00F1502A" w:rsidRPr="00931C35">
        <w:rPr>
          <w:rFonts w:ascii="Times New Roman" w:hAnsi="Times New Roman" w:cs="Times New Roman"/>
        </w:rPr>
        <w:t xml:space="preserve"> Budynek wyposażony jest w instalację elektryczną, wodociągową, kanalizacyjną, gazową i centralnego ogrzewania.</w:t>
      </w:r>
    </w:p>
    <w:p w14:paraId="3F18627D" w14:textId="7D051FBB" w:rsidR="00F1502A" w:rsidRPr="00931C35" w:rsidRDefault="00121CDC" w:rsidP="00B36591">
      <w:pPr>
        <w:pStyle w:val="Akapitzlist"/>
        <w:numPr>
          <w:ilvl w:val="0"/>
          <w:numId w:val="18"/>
        </w:numPr>
        <w:ind w:left="1418" w:hanging="28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Budynek gospodarczy</w:t>
      </w:r>
      <w:r w:rsidR="00F1502A" w:rsidRPr="00931C35">
        <w:rPr>
          <w:rFonts w:ascii="Times New Roman" w:hAnsi="Times New Roman" w:cs="Times New Roman"/>
        </w:rPr>
        <w:t xml:space="preserve">, wolnostojący, jednokondygnacyjny, częściowo podpiwniczony, murowany, wykonany w technologii tradycyjnej o powierzchni zabudowy 91 m2. Budynek wyposażony </w:t>
      </w:r>
      <w:r w:rsidR="00553732" w:rsidRPr="00931C35">
        <w:rPr>
          <w:rFonts w:ascii="Times New Roman" w:hAnsi="Times New Roman" w:cs="Times New Roman"/>
        </w:rPr>
        <w:t>jest w instalację elektryczną i wodociągową.</w:t>
      </w:r>
      <w:r w:rsidR="00F1502A" w:rsidRPr="00931C35">
        <w:rPr>
          <w:rFonts w:ascii="Times New Roman" w:hAnsi="Times New Roman" w:cs="Times New Roman"/>
        </w:rPr>
        <w:t xml:space="preserve"> </w:t>
      </w:r>
    </w:p>
    <w:p w14:paraId="2304E516" w14:textId="77777777" w:rsidR="008A5535" w:rsidRPr="00931C35" w:rsidRDefault="00553732" w:rsidP="008A5535">
      <w:pPr>
        <w:pStyle w:val="Akapitzlist"/>
        <w:numPr>
          <w:ilvl w:val="0"/>
          <w:numId w:val="19"/>
        </w:numPr>
        <w:ind w:left="1418" w:hanging="28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Budynek garażowy, wolnostojący, jednokondygnacyjny, niepodpiwniczony, murowany, wykonany w technologii tradycyjnej. Powierzchnia zabudowy budynku wynosi 64 m2</w:t>
      </w:r>
      <w:r w:rsidR="008A5535" w:rsidRPr="00931C35">
        <w:rPr>
          <w:rFonts w:ascii="Times New Roman" w:hAnsi="Times New Roman" w:cs="Times New Roman"/>
        </w:rPr>
        <w:t>.</w:t>
      </w:r>
    </w:p>
    <w:p w14:paraId="2F7E660F" w14:textId="54B09448" w:rsidR="008A5535" w:rsidRPr="00931C35" w:rsidRDefault="008A5535" w:rsidP="008A5535">
      <w:pPr>
        <w:pStyle w:val="Akapitzlist"/>
        <w:ind w:left="113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Nieruchomość nieuprzątnięta, z</w:t>
      </w:r>
      <w:r w:rsidR="00404620" w:rsidRPr="00931C35">
        <w:rPr>
          <w:rFonts w:ascii="Times New Roman" w:hAnsi="Times New Roman" w:cs="Times New Roman"/>
        </w:rPr>
        <w:t xml:space="preserve"> ruchomościami, w tym</w:t>
      </w:r>
      <w:r w:rsidRPr="00931C35">
        <w:rPr>
          <w:rFonts w:ascii="Times New Roman" w:hAnsi="Times New Roman" w:cs="Times New Roman"/>
        </w:rPr>
        <w:t xml:space="preserve"> wyposażeniem oraz rzeczami osobistymi kwalifikującymi się do utylizacji.</w:t>
      </w:r>
      <w:r w:rsidR="008F5631" w:rsidRPr="00931C35">
        <w:rPr>
          <w:rFonts w:ascii="Times New Roman" w:hAnsi="Times New Roman" w:cs="Times New Roman"/>
        </w:rPr>
        <w:t xml:space="preserve"> Uprzątnięcie nieruchomości w zakresie i na koszt własny nabywcy nieruchomości.</w:t>
      </w:r>
    </w:p>
    <w:p w14:paraId="570ED0FC" w14:textId="492B7F03" w:rsidR="00CA1C28" w:rsidRPr="00813204" w:rsidRDefault="00CA1C28" w:rsidP="00CA1C2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Dla przedmiotowej nieruchomości Sąd Rejonowy w Bartoszycach</w:t>
      </w:r>
      <w:r w:rsidR="001352EF">
        <w:rPr>
          <w:rFonts w:ascii="Times New Roman" w:hAnsi="Times New Roman" w:cs="Times New Roman"/>
        </w:rPr>
        <w:t>, V Wydział Ksiąg Wieczystych</w:t>
      </w:r>
      <w:r w:rsidRPr="00813204">
        <w:rPr>
          <w:rFonts w:ascii="Times New Roman" w:hAnsi="Times New Roman" w:cs="Times New Roman"/>
        </w:rPr>
        <w:t xml:space="preserve"> prowadzi KW nr OL1Y/000</w:t>
      </w:r>
      <w:r w:rsidR="001352EF">
        <w:rPr>
          <w:rFonts w:ascii="Times New Roman" w:hAnsi="Times New Roman" w:cs="Times New Roman"/>
        </w:rPr>
        <w:t>30604/3</w:t>
      </w:r>
      <w:r w:rsidRPr="00813204">
        <w:rPr>
          <w:rFonts w:ascii="Times New Roman" w:hAnsi="Times New Roman" w:cs="Times New Roman"/>
        </w:rPr>
        <w:t xml:space="preserve">. </w:t>
      </w:r>
    </w:p>
    <w:p w14:paraId="6E7438C6" w14:textId="5A401DF9" w:rsidR="00CA1C28" w:rsidRPr="00813204" w:rsidRDefault="00CA1C28" w:rsidP="00CA1C2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Działy III i IV księgi wieczystej nie zawierają wpisów. </w:t>
      </w:r>
      <w:r w:rsidR="001352EF">
        <w:rPr>
          <w:rFonts w:ascii="Times New Roman" w:hAnsi="Times New Roman" w:cs="Times New Roman"/>
        </w:rPr>
        <w:t>Brak obciążeń oraz zobowiązań, których przedmiotem jest nieruchomość.</w:t>
      </w:r>
    </w:p>
    <w:p w14:paraId="7BB2ECFA" w14:textId="640AF7C8" w:rsidR="00CA1C28" w:rsidRDefault="001352EF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Miejscowym planem zagospodarowania przestrzennego miasta Górowo Iławeckie, z</w:t>
      </w:r>
      <w:r w:rsidR="008E2C0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twierdzonym Uchwałą nr XXVII/203/01 Rady Miejskiej w Górowie Iławeckim z dnia 23 lutego 2001</w:t>
      </w:r>
      <w:r w:rsidR="00C366DF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 xml:space="preserve">, przedmiotowa nieruchomość położona jest na terenie oznaczonym symbolem 22.00. MN – funkcja dominująca: mieszkalnictwo. </w:t>
      </w:r>
      <w:r w:rsidR="008E2C01">
        <w:rPr>
          <w:rFonts w:ascii="Times New Roman" w:hAnsi="Times New Roman" w:cs="Times New Roman"/>
        </w:rPr>
        <w:t xml:space="preserve">Szczegółowych informacji na temat zapisów w planie zagospodarowania przestrzennego można zasięgnąć w Urzędzie Miasta Górowo Iławeckie.  </w:t>
      </w:r>
    </w:p>
    <w:p w14:paraId="1788D644" w14:textId="244A3083" w:rsidR="001352EF" w:rsidRPr="00813204" w:rsidRDefault="001352EF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 podstawie zarządzenia Warmińsko-Mazurskiego Konserwatora Zabytków nr Z-21/2017 z dnia 28.02.2017 r. budynek posadowiony na działce oznaczonej w ewidencji gruntów </w:t>
      </w:r>
      <w:r w:rsidR="001F4CB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budynków numerem </w:t>
      </w:r>
      <w:r w:rsidR="00680806">
        <w:rPr>
          <w:rFonts w:ascii="Times New Roman" w:hAnsi="Times New Roman" w:cs="Times New Roman"/>
        </w:rPr>
        <w:t>73/1 został ujęty w Wojewódzkiej Ewidencji Zabytków.</w:t>
      </w:r>
      <w:r>
        <w:rPr>
          <w:rFonts w:ascii="Times New Roman" w:hAnsi="Times New Roman" w:cs="Times New Roman"/>
        </w:rPr>
        <w:t xml:space="preserve"> </w:t>
      </w:r>
      <w:r w:rsidR="008E2C01">
        <w:rPr>
          <w:rFonts w:ascii="Times New Roman" w:hAnsi="Times New Roman" w:cs="Times New Roman"/>
        </w:rPr>
        <w:t xml:space="preserve">Konsekwencją ujęcia zabytków w </w:t>
      </w:r>
      <w:r w:rsidR="00553732">
        <w:rPr>
          <w:rFonts w:ascii="Times New Roman" w:hAnsi="Times New Roman" w:cs="Times New Roman"/>
        </w:rPr>
        <w:t>ewidencji</w:t>
      </w:r>
      <w:r w:rsidR="008E2C01">
        <w:rPr>
          <w:rFonts w:ascii="Times New Roman" w:hAnsi="Times New Roman" w:cs="Times New Roman"/>
        </w:rPr>
        <w:t xml:space="preserve"> zabytków jest obowiązek uzyskania akceptacji organu ochrony zabytków dla planowanych przy nich działań inwestycyjnych, zgodnie </w:t>
      </w:r>
      <w:r w:rsidR="00D14B67">
        <w:rPr>
          <w:rFonts w:ascii="Times New Roman" w:hAnsi="Times New Roman" w:cs="Times New Roman"/>
        </w:rPr>
        <w:br/>
      </w:r>
      <w:r w:rsidR="008E2C01">
        <w:rPr>
          <w:rFonts w:ascii="Times New Roman" w:hAnsi="Times New Roman" w:cs="Times New Roman"/>
        </w:rPr>
        <w:t>z przepisami ustawy z dnia 7 lipca 1994 roku Prawo Budowlane.</w:t>
      </w:r>
    </w:p>
    <w:p w14:paraId="1A3A2623" w14:textId="77777777" w:rsidR="00CA1C28" w:rsidRPr="00813204" w:rsidRDefault="00CA1C28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  <w:u w:val="single"/>
        </w:rPr>
        <w:t>Forma zbycia:</w:t>
      </w:r>
      <w:r w:rsidRPr="00813204">
        <w:rPr>
          <w:rFonts w:ascii="Times New Roman" w:hAnsi="Times New Roman" w:cs="Times New Roman"/>
        </w:rPr>
        <w:t xml:space="preserve"> sprzedaż nieruchomości na własność.</w:t>
      </w:r>
    </w:p>
    <w:p w14:paraId="43D5D52C" w14:textId="5C0E1F8C" w:rsidR="00CA1C28" w:rsidRPr="00813204" w:rsidRDefault="00CA1C28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  <w:u w:val="single"/>
        </w:rPr>
        <w:t>Cena wywoławcza nieruchomości do I przetargu:</w:t>
      </w:r>
      <w:r w:rsidR="00AC0079" w:rsidRPr="00AC0079">
        <w:rPr>
          <w:rFonts w:ascii="Times New Roman" w:hAnsi="Times New Roman" w:cs="Times New Roman"/>
        </w:rPr>
        <w:t xml:space="preserve"> </w:t>
      </w:r>
      <w:r w:rsidR="00680806">
        <w:rPr>
          <w:rFonts w:ascii="Times New Roman" w:hAnsi="Times New Roman" w:cs="Times New Roman"/>
          <w:b/>
        </w:rPr>
        <w:t>334</w:t>
      </w:r>
      <w:r w:rsidRPr="00813204">
        <w:rPr>
          <w:rFonts w:ascii="Times New Roman" w:hAnsi="Times New Roman" w:cs="Times New Roman"/>
          <w:b/>
        </w:rPr>
        <w:t> 000,- zł</w:t>
      </w:r>
      <w:r w:rsidRPr="00813204">
        <w:rPr>
          <w:rFonts w:ascii="Times New Roman" w:hAnsi="Times New Roman" w:cs="Times New Roman"/>
        </w:rPr>
        <w:t xml:space="preserve"> (słownie: </w:t>
      </w:r>
      <w:r w:rsidR="00680806">
        <w:rPr>
          <w:rFonts w:ascii="Times New Roman" w:hAnsi="Times New Roman" w:cs="Times New Roman"/>
        </w:rPr>
        <w:t>trzysta trzydzieści cztery</w:t>
      </w:r>
      <w:r w:rsidRPr="00813204">
        <w:rPr>
          <w:rFonts w:ascii="Times New Roman" w:hAnsi="Times New Roman" w:cs="Times New Roman"/>
        </w:rPr>
        <w:t xml:space="preserve"> tysi</w:t>
      </w:r>
      <w:r w:rsidR="00680806">
        <w:rPr>
          <w:rFonts w:ascii="Times New Roman" w:hAnsi="Times New Roman" w:cs="Times New Roman"/>
        </w:rPr>
        <w:t>ące</w:t>
      </w:r>
      <w:r w:rsidRPr="00813204">
        <w:rPr>
          <w:rFonts w:ascii="Times New Roman" w:hAnsi="Times New Roman" w:cs="Times New Roman"/>
        </w:rPr>
        <w:t xml:space="preserve"> złotych</w:t>
      </w:r>
      <w:r w:rsidR="0007459A">
        <w:rPr>
          <w:rFonts w:ascii="Times New Roman" w:hAnsi="Times New Roman" w:cs="Times New Roman"/>
        </w:rPr>
        <w:t>)</w:t>
      </w:r>
      <w:r w:rsidRPr="00813204">
        <w:rPr>
          <w:rFonts w:ascii="Times New Roman" w:hAnsi="Times New Roman" w:cs="Times New Roman"/>
        </w:rPr>
        <w:t xml:space="preserve">. </w:t>
      </w:r>
    </w:p>
    <w:p w14:paraId="7D5FC542" w14:textId="5AB679D3" w:rsidR="00CA1C28" w:rsidRPr="00DE3145" w:rsidRDefault="00CA1C28" w:rsidP="00CA1C2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DE3145">
        <w:rPr>
          <w:rFonts w:ascii="Times New Roman" w:hAnsi="Times New Roman" w:cs="Times New Roman"/>
        </w:rPr>
        <w:t>Sprzedaż zwolniona z podatku VAT na podstawie art. 4</w:t>
      </w:r>
      <w:r w:rsidR="00E60214" w:rsidRPr="00DE3145">
        <w:rPr>
          <w:rFonts w:ascii="Times New Roman" w:hAnsi="Times New Roman" w:cs="Times New Roman"/>
        </w:rPr>
        <w:t>3</w:t>
      </w:r>
      <w:r w:rsidRPr="00DE3145">
        <w:rPr>
          <w:rFonts w:ascii="Times New Roman" w:hAnsi="Times New Roman" w:cs="Times New Roman"/>
        </w:rPr>
        <w:t xml:space="preserve"> ust. 1 pkt </w:t>
      </w:r>
      <w:r w:rsidR="00E633BA" w:rsidRPr="00DE3145">
        <w:rPr>
          <w:rFonts w:ascii="Times New Roman" w:hAnsi="Times New Roman" w:cs="Times New Roman"/>
        </w:rPr>
        <w:t>10 w zw. z art. 29a ust. 8 ustawy</w:t>
      </w:r>
      <w:r w:rsidRPr="00DE3145">
        <w:rPr>
          <w:rFonts w:ascii="Times New Roman" w:hAnsi="Times New Roman" w:cs="Times New Roman"/>
        </w:rPr>
        <w:t xml:space="preserve"> z dnia 11 marca 2004 r. o podatku od towarów i usług (Dz. U. z 2022 r. poz. 931</w:t>
      </w:r>
      <w:r w:rsidR="00E633BA" w:rsidRPr="00DE3145">
        <w:rPr>
          <w:rFonts w:ascii="Times New Roman" w:hAnsi="Times New Roman" w:cs="Times New Roman"/>
        </w:rPr>
        <w:t>, 974, 1137, 1301, 14</w:t>
      </w:r>
      <w:r w:rsidR="001F4CB5">
        <w:rPr>
          <w:rFonts w:ascii="Times New Roman" w:hAnsi="Times New Roman" w:cs="Times New Roman"/>
        </w:rPr>
        <w:t>8</w:t>
      </w:r>
      <w:r w:rsidR="00E633BA" w:rsidRPr="00DE3145">
        <w:rPr>
          <w:rFonts w:ascii="Times New Roman" w:hAnsi="Times New Roman" w:cs="Times New Roman"/>
        </w:rPr>
        <w:t>8, 1561, 2180, 2707, 2105</w:t>
      </w:r>
      <w:r w:rsidR="00D14B67" w:rsidRPr="00DE3145">
        <w:rPr>
          <w:rFonts w:ascii="Times New Roman" w:hAnsi="Times New Roman" w:cs="Times New Roman"/>
        </w:rPr>
        <w:t xml:space="preserve"> oraz</w:t>
      </w:r>
      <w:r w:rsidR="00E633BA" w:rsidRPr="00DE3145">
        <w:rPr>
          <w:rFonts w:ascii="Times New Roman" w:hAnsi="Times New Roman" w:cs="Times New Roman"/>
        </w:rPr>
        <w:t xml:space="preserve"> 2427</w:t>
      </w:r>
      <w:r w:rsidRPr="00DE3145">
        <w:rPr>
          <w:rFonts w:ascii="Times New Roman" w:hAnsi="Times New Roman" w:cs="Times New Roman"/>
        </w:rPr>
        <w:t>).</w:t>
      </w:r>
    </w:p>
    <w:p w14:paraId="5E1F71BB" w14:textId="77777777" w:rsidR="00813204" w:rsidRPr="00813204" w:rsidRDefault="00813204" w:rsidP="0081320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775AFD67" w14:textId="77777777" w:rsidR="002F085A" w:rsidRDefault="002F085A" w:rsidP="004167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 o przetargu</w:t>
      </w:r>
    </w:p>
    <w:p w14:paraId="78B85CE3" w14:textId="1ED0131D" w:rsidR="002F085A" w:rsidRDefault="002F085A" w:rsidP="002F08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o przetargu podlega publikacji na stronach internetowych Starostwa Powiatowego w Bartoszycach pod adresem </w:t>
      </w:r>
      <w:r w:rsidRPr="002F085A">
        <w:rPr>
          <w:rFonts w:ascii="Times New Roman" w:hAnsi="Times New Roman" w:cs="Times New Roman"/>
        </w:rPr>
        <w:t>www.powiatbartoszyce.pl</w:t>
      </w:r>
      <w:r>
        <w:rPr>
          <w:rFonts w:ascii="Times New Roman" w:hAnsi="Times New Roman" w:cs="Times New Roman"/>
        </w:rPr>
        <w:t xml:space="preserve"> i </w:t>
      </w:r>
      <w:r w:rsidR="00404620">
        <w:rPr>
          <w:rFonts w:ascii="Times New Roman" w:hAnsi="Times New Roman" w:cs="Times New Roman"/>
        </w:rPr>
        <w:t xml:space="preserve">stronie podmiotowej w </w:t>
      </w:r>
      <w:r>
        <w:rPr>
          <w:rFonts w:ascii="Times New Roman" w:hAnsi="Times New Roman" w:cs="Times New Roman"/>
        </w:rPr>
        <w:t xml:space="preserve">Biuletynie Informacji Publicznej </w:t>
      </w:r>
      <w:r w:rsidR="00404620">
        <w:rPr>
          <w:rFonts w:ascii="Times New Roman" w:hAnsi="Times New Roman" w:cs="Times New Roman"/>
        </w:rPr>
        <w:t xml:space="preserve">pod adresem: </w:t>
      </w:r>
      <w:r w:rsidRPr="002F085A">
        <w:rPr>
          <w:rFonts w:ascii="Times New Roman" w:hAnsi="Times New Roman" w:cs="Times New Roman"/>
        </w:rPr>
        <w:t>www.bipspbartoszyce.warmia.mazury.pl</w:t>
      </w:r>
      <w:r>
        <w:rPr>
          <w:rFonts w:ascii="Times New Roman" w:hAnsi="Times New Roman" w:cs="Times New Roman"/>
        </w:rPr>
        <w:t>.</w:t>
      </w:r>
    </w:p>
    <w:p w14:paraId="53D07610" w14:textId="66E45EBE" w:rsidR="002F085A" w:rsidRDefault="002F085A" w:rsidP="002F08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wywieszone jest na tablicy ogłoszeń w siedzibie Starostwa Powiatowego </w:t>
      </w:r>
      <w:r w:rsidR="0097255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Bartoszyc</w:t>
      </w:r>
      <w:r w:rsidR="00297C69">
        <w:rPr>
          <w:rFonts w:ascii="Times New Roman" w:hAnsi="Times New Roman" w:cs="Times New Roman"/>
        </w:rPr>
        <w:t xml:space="preserve">ach przy ul. Grota Roweckiego 1 oraz tablicy ogłoszeń Urzędu Miejskiego </w:t>
      </w:r>
      <w:r w:rsidR="00C66A64">
        <w:rPr>
          <w:rFonts w:ascii="Times New Roman" w:hAnsi="Times New Roman" w:cs="Times New Roman"/>
        </w:rPr>
        <w:br/>
      </w:r>
      <w:r w:rsidR="00297C69">
        <w:rPr>
          <w:rFonts w:ascii="Times New Roman" w:hAnsi="Times New Roman" w:cs="Times New Roman"/>
        </w:rPr>
        <w:t xml:space="preserve">w </w:t>
      </w:r>
      <w:r w:rsidR="00E633BA">
        <w:rPr>
          <w:rFonts w:ascii="Times New Roman" w:hAnsi="Times New Roman" w:cs="Times New Roman"/>
        </w:rPr>
        <w:t>Górowie Ił</w:t>
      </w:r>
      <w:r w:rsidR="00846339">
        <w:rPr>
          <w:rFonts w:ascii="Times New Roman" w:hAnsi="Times New Roman" w:cs="Times New Roman"/>
        </w:rPr>
        <w:t>a</w:t>
      </w:r>
      <w:r w:rsidR="00E633BA">
        <w:rPr>
          <w:rFonts w:ascii="Times New Roman" w:hAnsi="Times New Roman" w:cs="Times New Roman"/>
        </w:rPr>
        <w:t>weckim</w:t>
      </w:r>
      <w:r w:rsidR="00297C69">
        <w:rPr>
          <w:rFonts w:ascii="Times New Roman" w:hAnsi="Times New Roman" w:cs="Times New Roman"/>
        </w:rPr>
        <w:t xml:space="preserve">. </w:t>
      </w:r>
    </w:p>
    <w:p w14:paraId="7210EA22" w14:textId="227013B0" w:rsidR="002F085A" w:rsidRPr="00D14B67" w:rsidRDefault="002F085A" w:rsidP="00931C3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4B67">
        <w:rPr>
          <w:rFonts w:ascii="Times New Roman" w:hAnsi="Times New Roman" w:cs="Times New Roman"/>
        </w:rPr>
        <w:t>Wyciąg</w:t>
      </w:r>
      <w:r w:rsidR="00A65DB1">
        <w:rPr>
          <w:rFonts w:ascii="Times New Roman" w:hAnsi="Times New Roman" w:cs="Times New Roman"/>
        </w:rPr>
        <w:t xml:space="preserve"> z</w:t>
      </w:r>
      <w:r w:rsidRPr="00D14B67">
        <w:rPr>
          <w:rFonts w:ascii="Times New Roman" w:hAnsi="Times New Roman" w:cs="Times New Roman"/>
        </w:rPr>
        <w:t xml:space="preserve"> ogłoszenia o przetargu podany został do publicznej wiadomości w prasie </w:t>
      </w:r>
      <w:r w:rsidR="00DE3145" w:rsidRPr="00D14B67">
        <w:rPr>
          <w:rFonts w:ascii="Times New Roman" w:hAnsi="Times New Roman" w:cs="Times New Roman"/>
        </w:rPr>
        <w:t>lokalnej</w:t>
      </w:r>
      <w:r w:rsidR="002856B9">
        <w:rPr>
          <w:rFonts w:ascii="Times New Roman" w:hAnsi="Times New Roman" w:cs="Times New Roman"/>
        </w:rPr>
        <w:t>.</w:t>
      </w:r>
      <w:r w:rsidR="00DE3145">
        <w:rPr>
          <w:rFonts w:ascii="Times New Roman" w:hAnsi="Times New Roman" w:cs="Times New Roman"/>
        </w:rPr>
        <w:t xml:space="preserve"> </w:t>
      </w:r>
      <w:r w:rsidR="002856B9">
        <w:rPr>
          <w:rFonts w:ascii="Times New Roman" w:hAnsi="Times New Roman" w:cs="Times New Roman"/>
        </w:rPr>
        <w:t xml:space="preserve">Informację o ogłoszeniu przetargu podano do publicznej wiadomości na pośrednictwem </w:t>
      </w:r>
      <w:r w:rsidRPr="00D14B67">
        <w:rPr>
          <w:rFonts w:ascii="Times New Roman" w:hAnsi="Times New Roman" w:cs="Times New Roman"/>
        </w:rPr>
        <w:t>lokalnej telewizji</w:t>
      </w:r>
      <w:r w:rsidR="00931C35" w:rsidRPr="00D14B67">
        <w:rPr>
          <w:rFonts w:ascii="Times New Roman" w:hAnsi="Times New Roman" w:cs="Times New Roman"/>
        </w:rPr>
        <w:t>.</w:t>
      </w:r>
      <w:r w:rsidR="00404620" w:rsidRPr="00D14B67">
        <w:rPr>
          <w:rFonts w:ascii="Times New Roman" w:hAnsi="Times New Roman" w:cs="Times New Roman"/>
        </w:rPr>
        <w:t xml:space="preserve"> </w:t>
      </w:r>
    </w:p>
    <w:p w14:paraId="5E9C1F3C" w14:textId="77777777" w:rsidR="00DD6C94" w:rsidRPr="00E60214" w:rsidRDefault="00DD6C94" w:rsidP="00DD6C9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0DF2FF95" w14:textId="77777777" w:rsidR="00416756" w:rsidRPr="00813204" w:rsidRDefault="00416756" w:rsidP="004167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Warunki uczestnictwa w przetargu</w:t>
      </w:r>
    </w:p>
    <w:p w14:paraId="3E43B9E4" w14:textId="4D97EF94" w:rsidR="00416756" w:rsidRPr="00813204" w:rsidRDefault="00416756" w:rsidP="004167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Przetarg odbędzie się dnia </w:t>
      </w:r>
      <w:r w:rsidR="00854894" w:rsidRPr="002856B9">
        <w:rPr>
          <w:rFonts w:ascii="Times New Roman" w:hAnsi="Times New Roman" w:cs="Times New Roman"/>
          <w:b/>
        </w:rPr>
        <w:t>12 maja</w:t>
      </w:r>
      <w:r w:rsidRPr="002856B9">
        <w:rPr>
          <w:rFonts w:ascii="Times New Roman" w:hAnsi="Times New Roman" w:cs="Times New Roman"/>
          <w:b/>
        </w:rPr>
        <w:t xml:space="preserve"> 202</w:t>
      </w:r>
      <w:r w:rsidR="00297C69" w:rsidRPr="002856B9">
        <w:rPr>
          <w:rFonts w:ascii="Times New Roman" w:hAnsi="Times New Roman" w:cs="Times New Roman"/>
          <w:b/>
        </w:rPr>
        <w:t>3</w:t>
      </w:r>
      <w:r w:rsidRPr="002856B9">
        <w:rPr>
          <w:rFonts w:ascii="Times New Roman" w:hAnsi="Times New Roman" w:cs="Times New Roman"/>
          <w:b/>
        </w:rPr>
        <w:t xml:space="preserve"> roku o godzinie 10</w:t>
      </w:r>
      <w:r w:rsidRPr="002856B9">
        <w:rPr>
          <w:rFonts w:ascii="Times New Roman" w:hAnsi="Times New Roman" w:cs="Times New Roman"/>
          <w:b/>
          <w:vertAlign w:val="superscript"/>
        </w:rPr>
        <w:t>00</w:t>
      </w:r>
      <w:r w:rsidRPr="002856B9">
        <w:rPr>
          <w:rFonts w:ascii="Times New Roman" w:hAnsi="Times New Roman" w:cs="Times New Roman"/>
        </w:rPr>
        <w:t xml:space="preserve">, </w:t>
      </w:r>
      <w:r w:rsidRPr="00813204">
        <w:rPr>
          <w:rFonts w:ascii="Times New Roman" w:hAnsi="Times New Roman" w:cs="Times New Roman"/>
        </w:rPr>
        <w:t>w sali sesyjnej Starostwa Powiatowego w Bartoszycach przy ul. Grota Roweckiego 1 (I piętro).</w:t>
      </w:r>
    </w:p>
    <w:p w14:paraId="473F3399" w14:textId="18784DE6" w:rsidR="00416756" w:rsidRPr="0078194F" w:rsidRDefault="00416756" w:rsidP="004167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</w:rPr>
        <w:t xml:space="preserve">Warunkiem uczestnictwa w przetargu jest wniesienie wadium w pieniądzu, w wysokości </w:t>
      </w:r>
      <w:r w:rsidR="00C366DF">
        <w:rPr>
          <w:rFonts w:ascii="Times New Roman" w:hAnsi="Times New Roman" w:cs="Times New Roman"/>
        </w:rPr>
        <w:br/>
      </w:r>
      <w:r w:rsidR="00FD61A7">
        <w:rPr>
          <w:rFonts w:ascii="Times New Roman" w:hAnsi="Times New Roman" w:cs="Times New Roman"/>
          <w:b/>
        </w:rPr>
        <w:t>66 000</w:t>
      </w:r>
      <w:r w:rsidRPr="0078194F">
        <w:rPr>
          <w:rFonts w:ascii="Times New Roman" w:hAnsi="Times New Roman" w:cs="Times New Roman"/>
          <w:b/>
        </w:rPr>
        <w:t xml:space="preserve">,- zł. </w:t>
      </w:r>
    </w:p>
    <w:p w14:paraId="5EAB5144" w14:textId="03F869DC" w:rsidR="00416756" w:rsidRPr="00813204" w:rsidRDefault="00416756" w:rsidP="002A3604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  <w:r w:rsidRPr="002856B9">
        <w:rPr>
          <w:rFonts w:ascii="Times New Roman" w:hAnsi="Times New Roman" w:cs="Times New Roman"/>
        </w:rPr>
        <w:t xml:space="preserve">Termin wpłaty wadium został ustalony do </w:t>
      </w:r>
      <w:r w:rsidR="00931C35" w:rsidRPr="002856B9">
        <w:rPr>
          <w:rFonts w:ascii="Times New Roman" w:hAnsi="Times New Roman" w:cs="Times New Roman"/>
        </w:rPr>
        <w:t xml:space="preserve">dnia </w:t>
      </w:r>
      <w:r w:rsidR="00931C35" w:rsidRPr="002856B9">
        <w:rPr>
          <w:rFonts w:ascii="Times New Roman" w:hAnsi="Times New Roman" w:cs="Times New Roman"/>
          <w:u w:val="single"/>
        </w:rPr>
        <w:t>8</w:t>
      </w:r>
      <w:r w:rsidR="00E66945" w:rsidRPr="002856B9">
        <w:rPr>
          <w:rFonts w:ascii="Times New Roman" w:hAnsi="Times New Roman" w:cs="Times New Roman"/>
          <w:u w:val="single"/>
        </w:rPr>
        <w:t xml:space="preserve"> maja</w:t>
      </w:r>
      <w:r w:rsidR="00931C35" w:rsidRPr="002856B9">
        <w:rPr>
          <w:rFonts w:ascii="Times New Roman" w:hAnsi="Times New Roman" w:cs="Times New Roman"/>
          <w:u w:val="single"/>
        </w:rPr>
        <w:t xml:space="preserve"> </w:t>
      </w:r>
      <w:r w:rsidR="00297C69" w:rsidRPr="002856B9">
        <w:rPr>
          <w:rFonts w:ascii="Times New Roman" w:hAnsi="Times New Roman" w:cs="Times New Roman"/>
          <w:u w:val="single"/>
        </w:rPr>
        <w:t>2023</w:t>
      </w:r>
      <w:r w:rsidRPr="002856B9">
        <w:rPr>
          <w:rFonts w:ascii="Times New Roman" w:hAnsi="Times New Roman" w:cs="Times New Roman"/>
        </w:rPr>
        <w:t xml:space="preserve"> </w:t>
      </w:r>
      <w:r w:rsidRPr="00813204">
        <w:rPr>
          <w:rFonts w:ascii="Times New Roman" w:hAnsi="Times New Roman" w:cs="Times New Roman"/>
        </w:rPr>
        <w:t xml:space="preserve">roku na konto Starostwa Powiatowego w Bartoszycach </w:t>
      </w:r>
      <w:r w:rsidRPr="00813204">
        <w:rPr>
          <w:rFonts w:ascii="Times New Roman" w:hAnsi="Times New Roman" w:cs="Times New Roman"/>
          <w:b/>
        </w:rPr>
        <w:t xml:space="preserve">BNP </w:t>
      </w:r>
      <w:proofErr w:type="spellStart"/>
      <w:r w:rsidRPr="00813204">
        <w:rPr>
          <w:rFonts w:ascii="Times New Roman" w:hAnsi="Times New Roman" w:cs="Times New Roman"/>
          <w:b/>
        </w:rPr>
        <w:t>Paribas</w:t>
      </w:r>
      <w:proofErr w:type="spellEnd"/>
      <w:r w:rsidRPr="00813204">
        <w:rPr>
          <w:rFonts w:ascii="Times New Roman" w:hAnsi="Times New Roman" w:cs="Times New Roman"/>
          <w:b/>
        </w:rPr>
        <w:t xml:space="preserve"> Bank Polska Spółka Akcyjna nr </w:t>
      </w:r>
      <w:r w:rsidR="002A3604" w:rsidRPr="00813204">
        <w:rPr>
          <w:rFonts w:ascii="Times New Roman" w:hAnsi="Times New Roman" w:cs="Times New Roman"/>
          <w:b/>
        </w:rPr>
        <w:br/>
      </w:r>
      <w:r w:rsidRPr="00813204">
        <w:rPr>
          <w:rFonts w:ascii="Times New Roman" w:hAnsi="Times New Roman" w:cs="Times New Roman"/>
          <w:b/>
        </w:rPr>
        <w:t>14 1600 1462 1016 7934 7000 0005</w:t>
      </w:r>
      <w:r w:rsidR="002A3604" w:rsidRPr="00813204">
        <w:rPr>
          <w:rFonts w:ascii="Times New Roman" w:hAnsi="Times New Roman" w:cs="Times New Roman"/>
          <w:b/>
        </w:rPr>
        <w:t>.</w:t>
      </w:r>
      <w:r w:rsidR="00404620">
        <w:rPr>
          <w:rFonts w:ascii="Times New Roman" w:hAnsi="Times New Roman" w:cs="Times New Roman"/>
          <w:b/>
        </w:rPr>
        <w:t xml:space="preserve"> </w:t>
      </w:r>
      <w:r w:rsidR="00404620" w:rsidRPr="00404620">
        <w:rPr>
          <w:rFonts w:ascii="Times New Roman" w:hAnsi="Times New Roman" w:cs="Times New Roman"/>
          <w:bCs/>
        </w:rPr>
        <w:t>Za dzień wpłaty uznaje się dzień wpływu należności na rachunek bankowy Starostwa Powiatowego w Bartoszycach.</w:t>
      </w:r>
    </w:p>
    <w:p w14:paraId="6D5991FD" w14:textId="3BCC1668" w:rsidR="002A3604" w:rsidRPr="002856B9" w:rsidRDefault="002A3604" w:rsidP="002A3604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Wadium wpłacone przelewem winno znajdować</w:t>
      </w:r>
      <w:r w:rsidR="006C2CF1">
        <w:rPr>
          <w:rFonts w:ascii="Times New Roman" w:hAnsi="Times New Roman" w:cs="Times New Roman"/>
        </w:rPr>
        <w:t xml:space="preserve"> się na koncie Starostwa </w:t>
      </w:r>
      <w:r w:rsidR="00357B79">
        <w:rPr>
          <w:rFonts w:ascii="Times New Roman" w:hAnsi="Times New Roman" w:cs="Times New Roman"/>
        </w:rPr>
        <w:t xml:space="preserve">dnia </w:t>
      </w:r>
      <w:r w:rsidR="00357B79" w:rsidRPr="002856B9">
        <w:rPr>
          <w:rFonts w:ascii="Times New Roman" w:hAnsi="Times New Roman" w:cs="Times New Roman"/>
        </w:rPr>
        <w:t>8</w:t>
      </w:r>
      <w:r w:rsidR="00E66945" w:rsidRPr="002856B9">
        <w:rPr>
          <w:rFonts w:ascii="Times New Roman" w:hAnsi="Times New Roman" w:cs="Times New Roman"/>
        </w:rPr>
        <w:t xml:space="preserve"> maja</w:t>
      </w:r>
      <w:r w:rsidR="00297C69" w:rsidRPr="002856B9">
        <w:rPr>
          <w:rFonts w:ascii="Times New Roman" w:hAnsi="Times New Roman" w:cs="Times New Roman"/>
        </w:rPr>
        <w:t xml:space="preserve"> 2023</w:t>
      </w:r>
      <w:r w:rsidRPr="002856B9">
        <w:rPr>
          <w:rFonts w:ascii="Times New Roman" w:hAnsi="Times New Roman" w:cs="Times New Roman"/>
        </w:rPr>
        <w:t xml:space="preserve"> roku. </w:t>
      </w:r>
    </w:p>
    <w:p w14:paraId="20429385" w14:textId="77777777" w:rsidR="002A3604" w:rsidRPr="00813204" w:rsidRDefault="002A3604" w:rsidP="002A3604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 xml:space="preserve">W przypadku zamiaru nabycia nieruchomości w ramach wspólności ustawowej małżeńskiej, wadium winno być wpłacone w imieniu obojga małżonków. </w:t>
      </w:r>
    </w:p>
    <w:p w14:paraId="35220B7E" w14:textId="16068D8E" w:rsidR="002A3604" w:rsidRDefault="002A3604" w:rsidP="002A36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Zwalnia się z obowiązku wniesienia wadium w wyznaczonym w ogłoszeniu o przetargu terminie osoby, którym przysługuje prawo rekompensaty z tytułu pozostawienia nieruchomości poza obecnymi granicami Rzeczypospolitej Polskiej w wyniku wypędzenia </w:t>
      </w:r>
      <w:r w:rsidR="006F1711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>z byłego terytorium Rzeczypospolitej Polskiej lub jego opuszczenia w związku z wojną rozpoczęt</w:t>
      </w:r>
      <w:r w:rsidR="006C2CF1">
        <w:rPr>
          <w:rFonts w:ascii="Times New Roman" w:hAnsi="Times New Roman" w:cs="Times New Roman"/>
        </w:rPr>
        <w:t>ą w 1939 roku, jeżeli do dnia</w:t>
      </w:r>
      <w:r w:rsidR="00E66945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854894" w:rsidRPr="002856B9">
        <w:rPr>
          <w:rFonts w:ascii="Times New Roman" w:hAnsi="Times New Roman" w:cs="Times New Roman"/>
        </w:rPr>
        <w:t>8</w:t>
      </w:r>
      <w:r w:rsidR="00E66945" w:rsidRPr="002856B9">
        <w:rPr>
          <w:rFonts w:ascii="Times New Roman" w:hAnsi="Times New Roman" w:cs="Times New Roman"/>
        </w:rPr>
        <w:t xml:space="preserve"> maja</w:t>
      </w:r>
      <w:r w:rsidR="00297C69" w:rsidRPr="002856B9">
        <w:rPr>
          <w:rFonts w:ascii="Times New Roman" w:hAnsi="Times New Roman" w:cs="Times New Roman"/>
        </w:rPr>
        <w:t xml:space="preserve"> 2023</w:t>
      </w:r>
      <w:r w:rsidR="003D6CD4" w:rsidRPr="002856B9">
        <w:rPr>
          <w:rFonts w:ascii="Times New Roman" w:hAnsi="Times New Roman" w:cs="Times New Roman"/>
        </w:rPr>
        <w:t xml:space="preserve"> </w:t>
      </w:r>
      <w:r w:rsidR="003D6CD4" w:rsidRPr="00813204">
        <w:rPr>
          <w:rFonts w:ascii="Times New Roman" w:hAnsi="Times New Roman" w:cs="Times New Roman"/>
        </w:rPr>
        <w:t>roku do godziny 13</w:t>
      </w:r>
      <w:r w:rsidR="003D6CD4" w:rsidRPr="00813204">
        <w:rPr>
          <w:rFonts w:ascii="Times New Roman" w:hAnsi="Times New Roman" w:cs="Times New Roman"/>
          <w:vertAlign w:val="superscript"/>
        </w:rPr>
        <w:t>00</w:t>
      </w:r>
      <w:r w:rsidR="003D6CD4" w:rsidRPr="00813204">
        <w:rPr>
          <w:rFonts w:ascii="Times New Roman" w:hAnsi="Times New Roman" w:cs="Times New Roman"/>
        </w:rPr>
        <w:t xml:space="preserve"> w siedzibie </w:t>
      </w:r>
      <w:r w:rsidR="008F631A" w:rsidRPr="00813204">
        <w:rPr>
          <w:rFonts w:ascii="Times New Roman" w:hAnsi="Times New Roman" w:cs="Times New Roman"/>
        </w:rPr>
        <w:t>Starostwa Powiatowego w Bartoszycach przy ul. Grota Roweckiego 1, pok. 3</w:t>
      </w:r>
      <w:r w:rsidR="00931C35">
        <w:rPr>
          <w:rFonts w:ascii="Times New Roman" w:hAnsi="Times New Roman" w:cs="Times New Roman"/>
        </w:rPr>
        <w:t>1</w:t>
      </w:r>
      <w:r w:rsidR="008F631A" w:rsidRPr="00813204">
        <w:rPr>
          <w:rFonts w:ascii="Times New Roman" w:hAnsi="Times New Roman" w:cs="Times New Roman"/>
        </w:rPr>
        <w:t>8, zgłoszą na piśmie uczes</w:t>
      </w:r>
      <w:r w:rsidR="00AC0079">
        <w:rPr>
          <w:rFonts w:ascii="Times New Roman" w:hAnsi="Times New Roman" w:cs="Times New Roman"/>
        </w:rPr>
        <w:t>tnictwo w przetargu, przedstawią</w:t>
      </w:r>
      <w:r w:rsidR="008F631A" w:rsidRPr="00813204">
        <w:rPr>
          <w:rFonts w:ascii="Times New Roman" w:hAnsi="Times New Roman" w:cs="Times New Roman"/>
        </w:rPr>
        <w:t xml:space="preserve">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umowy. </w:t>
      </w:r>
    </w:p>
    <w:p w14:paraId="761FA0C2" w14:textId="77777777" w:rsidR="008F631A" w:rsidRPr="00813204" w:rsidRDefault="008F631A" w:rsidP="002A36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Przed otwarciem przetargu należy przedłożyć komisji przetargowej:</w:t>
      </w:r>
    </w:p>
    <w:p w14:paraId="36673753" w14:textId="77777777" w:rsidR="008F631A" w:rsidRPr="00813204" w:rsidRDefault="008F631A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dowód tożsamości – w przypadku osób fizycznych,</w:t>
      </w:r>
    </w:p>
    <w:p w14:paraId="30C246F1" w14:textId="07E40C77" w:rsidR="008F631A" w:rsidRPr="00813204" w:rsidRDefault="008F631A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pełnomocnictwo</w:t>
      </w:r>
      <w:r w:rsidR="00263F33">
        <w:rPr>
          <w:rFonts w:ascii="Times New Roman" w:hAnsi="Times New Roman" w:cs="Times New Roman"/>
        </w:rPr>
        <w:t xml:space="preserve"> (w formie notarialnej)</w:t>
      </w:r>
      <w:r w:rsidRPr="00813204">
        <w:rPr>
          <w:rFonts w:ascii="Times New Roman" w:hAnsi="Times New Roman" w:cs="Times New Roman"/>
        </w:rPr>
        <w:t xml:space="preserve"> – w przypadku uczestnictwa pełnomocnika,</w:t>
      </w:r>
    </w:p>
    <w:p w14:paraId="28285296" w14:textId="77777777" w:rsidR="008F631A" w:rsidRPr="00813204" w:rsidRDefault="008F631A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aktualny dokument potwierdzający prowadzenie działalności gospodarczej –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w przypadku osób fizycznych zamierzających nabyć nieruchomość w związku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>z prowadzoną działalnością gospodarczą</w:t>
      </w:r>
      <w:r w:rsidR="00E20AFD" w:rsidRPr="00813204">
        <w:rPr>
          <w:rFonts w:ascii="Times New Roman" w:hAnsi="Times New Roman" w:cs="Times New Roman"/>
        </w:rPr>
        <w:t>,</w:t>
      </w:r>
    </w:p>
    <w:p w14:paraId="2DF4FF76" w14:textId="77777777" w:rsidR="00E20AFD" w:rsidRPr="00813204" w:rsidRDefault="00E20AFD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lastRenderedPageBreak/>
        <w:t>aktualny wypis z właściwego rejestru, stosowne pełnomocnictwa oraz dowody tożsamości osób reprezentujących podmiot – w przypadku osób prawnych oraz innych podlegających wpisowi do rejestru,</w:t>
      </w:r>
    </w:p>
    <w:p w14:paraId="2AF929D6" w14:textId="77777777" w:rsidR="00E20AFD" w:rsidRDefault="00E20AFD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w przypadku spółki cywilnej – umowę spółki,</w:t>
      </w:r>
    </w:p>
    <w:p w14:paraId="3A2BCEE9" w14:textId="77777777" w:rsidR="00E20AFD" w:rsidRPr="00813204" w:rsidRDefault="00721EF7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wynikające z pkt. 5</w:t>
      </w:r>
      <w:r w:rsidR="00E20AFD" w:rsidRPr="00813204">
        <w:rPr>
          <w:rFonts w:ascii="Times New Roman" w:hAnsi="Times New Roman" w:cs="Times New Roman"/>
        </w:rPr>
        <w:t>.</w:t>
      </w:r>
    </w:p>
    <w:p w14:paraId="3DAD990F" w14:textId="4F159849" w:rsidR="00E20AFD" w:rsidRPr="00813204" w:rsidRDefault="00E20AFD" w:rsidP="00E20A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przypadku nabycia nieruchomości </w:t>
      </w:r>
      <w:r w:rsidR="00404620">
        <w:rPr>
          <w:rFonts w:ascii="Times New Roman" w:hAnsi="Times New Roman" w:cs="Times New Roman"/>
        </w:rPr>
        <w:t xml:space="preserve">przez osoby pozostające w małżeństwie, w którym obowiązuje ustrój wspólności majątkowej małżeńskiej </w:t>
      </w:r>
      <w:r w:rsidRPr="00813204">
        <w:rPr>
          <w:rFonts w:ascii="Times New Roman" w:hAnsi="Times New Roman" w:cs="Times New Roman"/>
          <w:b/>
        </w:rPr>
        <w:t xml:space="preserve">konieczna jest obecność na przetargu obojga małżonków. </w:t>
      </w:r>
    </w:p>
    <w:p w14:paraId="47D5BB2D" w14:textId="77777777" w:rsidR="00E20AFD" w:rsidRPr="00813204" w:rsidRDefault="00E20AFD" w:rsidP="00E20AFD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przypadku uczestnictwa w przetargu tylko jednego ze współmałżonków wymagane jest przedłożenie: </w:t>
      </w:r>
    </w:p>
    <w:p w14:paraId="6D7A884F" w14:textId="0A7FFCAB" w:rsidR="00E20AFD" w:rsidRPr="00813204" w:rsidRDefault="00E20AFD" w:rsidP="00E20AF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pisemnego oświadczenia drugiego współmałżonka o wyrażeniu zgody na nabycie nieruchomości ze środków pochodzących z majątku wspólnego, z notarialnym poświadczeniem własnoręczności </w:t>
      </w:r>
      <w:r w:rsidR="00404620" w:rsidRPr="00813204">
        <w:rPr>
          <w:rFonts w:ascii="Times New Roman" w:hAnsi="Times New Roman" w:cs="Times New Roman"/>
        </w:rPr>
        <w:t>podpisu</w:t>
      </w:r>
      <w:r w:rsidR="00404620">
        <w:rPr>
          <w:rFonts w:ascii="Times New Roman" w:hAnsi="Times New Roman" w:cs="Times New Roman"/>
        </w:rPr>
        <w:t xml:space="preserve"> lub</w:t>
      </w:r>
    </w:p>
    <w:p w14:paraId="10CC2C2C" w14:textId="6B0CDEEC" w:rsidR="00E20AFD" w:rsidRPr="00813204" w:rsidRDefault="00E20AFD" w:rsidP="00E20AF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złożenie przez osobę przystępującą do przetargu oświadczenia woli nabycia nieruchomości z majątku osobistego. </w:t>
      </w:r>
    </w:p>
    <w:p w14:paraId="03C75600" w14:textId="3C620360" w:rsidR="00E20AFD" w:rsidRPr="00813204" w:rsidRDefault="00E20AFD" w:rsidP="00E20A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Starosta Bartoszycki jest uprawniony do żądania od uczestnika przetargu będącego osobą fizyczną, przedstawiciela uczestnika przetargu oraz osoby uprawnionej do reprezentowania osoby prawnej lub jednostki organizacyjnej </w:t>
      </w:r>
      <w:r w:rsidR="00AF5080" w:rsidRPr="00813204">
        <w:rPr>
          <w:rFonts w:ascii="Times New Roman" w:hAnsi="Times New Roman" w:cs="Times New Roman"/>
        </w:rPr>
        <w:t>nieposiadającej</w:t>
      </w:r>
      <w:r w:rsidRPr="00813204">
        <w:rPr>
          <w:rFonts w:ascii="Times New Roman" w:hAnsi="Times New Roman" w:cs="Times New Roman"/>
        </w:rPr>
        <w:t xml:space="preserve"> osobowości prawnej, danych obejmujących: imię (imiona) i nazwisko, numer </w:t>
      </w:r>
      <w:r w:rsidR="00736196" w:rsidRPr="00813204">
        <w:rPr>
          <w:rFonts w:ascii="Times New Roman" w:hAnsi="Times New Roman" w:cs="Times New Roman"/>
        </w:rPr>
        <w:t xml:space="preserve">identyfikacyjny Powszechnego Elektronicznego Systemu Ewidencji Ludności (PESEL), adres zamieszkania oraz adres do doręczeń, w tym adres elektroniczny. </w:t>
      </w:r>
    </w:p>
    <w:p w14:paraId="113AF274" w14:textId="77777777" w:rsidR="00736196" w:rsidRDefault="00736196" w:rsidP="00736196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przypadku osoby nieposiadającej obywatelstwa polskiego, zamiast numeru identyfikacyjnego Powszechnego Elektronicznego Systemu Ewidencji Ludności (PESEL), Starosta może żądać numeru paszportu lub innego dokumentu tożsamości. </w:t>
      </w:r>
    </w:p>
    <w:p w14:paraId="1D740550" w14:textId="77777777" w:rsidR="00813204" w:rsidRPr="00813204" w:rsidRDefault="00813204" w:rsidP="00736196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06FC983F" w14:textId="77777777" w:rsidR="00736196" w:rsidRPr="00813204" w:rsidRDefault="00736196" w:rsidP="007361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Sposób przeprowadzenia przetargu</w:t>
      </w:r>
    </w:p>
    <w:p w14:paraId="2369559F" w14:textId="77777777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Ustala się formę przetargu – jako przetarg ustny nieograniczony.</w:t>
      </w:r>
    </w:p>
    <w:p w14:paraId="1B067919" w14:textId="05050837" w:rsidR="00736196" w:rsidRPr="002856B9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Czynności związane z przeprowadzeniem przetargu wykonuje Komisja Przetargowa powołana </w:t>
      </w:r>
      <w:r w:rsidRPr="002856B9">
        <w:rPr>
          <w:rFonts w:ascii="Times New Roman" w:hAnsi="Times New Roman" w:cs="Times New Roman"/>
        </w:rPr>
        <w:t>Zarządzeniem nr</w:t>
      </w:r>
      <w:r w:rsidR="009E5641" w:rsidRPr="002856B9">
        <w:rPr>
          <w:rFonts w:ascii="Times New Roman" w:hAnsi="Times New Roman" w:cs="Times New Roman"/>
        </w:rPr>
        <w:t xml:space="preserve"> </w:t>
      </w:r>
      <w:r w:rsidR="002856B9" w:rsidRPr="002856B9">
        <w:rPr>
          <w:rFonts w:ascii="Times New Roman" w:hAnsi="Times New Roman" w:cs="Times New Roman"/>
        </w:rPr>
        <w:t>16/2023</w:t>
      </w:r>
      <w:r w:rsidRPr="002856B9">
        <w:rPr>
          <w:rFonts w:ascii="Times New Roman" w:hAnsi="Times New Roman" w:cs="Times New Roman"/>
        </w:rPr>
        <w:t xml:space="preserve"> Starosty Bartoszyckiego z dnia </w:t>
      </w:r>
      <w:r w:rsidR="002856B9" w:rsidRPr="002856B9">
        <w:rPr>
          <w:rFonts w:ascii="Times New Roman" w:hAnsi="Times New Roman" w:cs="Times New Roman"/>
        </w:rPr>
        <w:t xml:space="preserve">31.03.2023 </w:t>
      </w:r>
      <w:r w:rsidR="009E5641" w:rsidRPr="002856B9">
        <w:rPr>
          <w:rFonts w:ascii="Times New Roman" w:hAnsi="Times New Roman" w:cs="Times New Roman"/>
        </w:rPr>
        <w:t>roku.</w:t>
      </w:r>
    </w:p>
    <w:p w14:paraId="626080BB" w14:textId="77777777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Udział w przetargu jest równoznaczny z akceptacją Regulaminu przetargu. </w:t>
      </w:r>
    </w:p>
    <w:p w14:paraId="2B377F2B" w14:textId="77777777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Przetarg rozpoczyna się od wywołania ceny nieruchomości przeznaczonej do sprzedaży. </w:t>
      </w:r>
    </w:p>
    <w:p w14:paraId="0B166A6B" w14:textId="66476FFA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O wysokości postąpienia decydują uczestnicy przetargu z tym, że postąpienie nie może wynosić mniej niż 1% ceny wywoławczej, z zaokrągleniem w górę do pełnych dziesiątek złotych tj. </w:t>
      </w:r>
      <w:r w:rsidR="00AF5080">
        <w:rPr>
          <w:rFonts w:ascii="Times New Roman" w:hAnsi="Times New Roman" w:cs="Times New Roman"/>
          <w:b/>
        </w:rPr>
        <w:t>3340</w:t>
      </w:r>
      <w:r w:rsidRPr="00813204">
        <w:rPr>
          <w:rFonts w:ascii="Times New Roman" w:hAnsi="Times New Roman" w:cs="Times New Roman"/>
          <w:b/>
        </w:rPr>
        <w:t xml:space="preserve"> zł</w:t>
      </w:r>
      <w:r w:rsidR="003578F7" w:rsidRPr="00813204">
        <w:rPr>
          <w:rFonts w:ascii="Times New Roman" w:hAnsi="Times New Roman" w:cs="Times New Roman"/>
          <w:b/>
        </w:rPr>
        <w:t xml:space="preserve">. </w:t>
      </w:r>
    </w:p>
    <w:p w14:paraId="75FD3D85" w14:textId="77777777" w:rsidR="003578F7" w:rsidRPr="00813204" w:rsidRDefault="003578F7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Przetarg jest ważny bez względu na liczbę uczestników, jeżeli przynajmniej jeden uczestnik zaoferował co najmniej jedno postąpienie powyżej ceny wywoławczej. </w:t>
      </w:r>
    </w:p>
    <w:p w14:paraId="0F2E0F6E" w14:textId="77777777" w:rsidR="00D34D9D" w:rsidRPr="00813204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Uczestnicy przetargu zgłaszają ustnie kolejne postąpienia ceny, dopóki mimo trzykrotnego wywołania nie ma dalszych postąpień. Po trzecim wywołaniu najwyższej zaoferowanej ceny dalsze postąpienia nie zostaną przyjęte. </w:t>
      </w:r>
    </w:p>
    <w:p w14:paraId="7512A907" w14:textId="77777777" w:rsidR="00D34D9D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Cena osiągnięta w danym przetargu stanowi cenę sprzedaży nieruchomości. </w:t>
      </w:r>
    </w:p>
    <w:p w14:paraId="67EB68FA" w14:textId="77777777" w:rsidR="00014696" w:rsidRPr="00813204" w:rsidRDefault="000146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Przetarg uważa się za zakończony wynikiem negatywnym, jeżeli żaden z uczestników przetargu nie zaoferował postąpienia ponad cenę wywoławczą oraz w sytuacji, gdy przetarg został ogłoszony prawidłowo i nikt do niego nie przystąpił. </w:t>
      </w:r>
    </w:p>
    <w:p w14:paraId="4D272D57" w14:textId="77777777" w:rsidR="00D34D9D" w:rsidRPr="00813204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 przeprowadzonego przetargu zostanie sporządzony protokół. </w:t>
      </w:r>
    </w:p>
    <w:p w14:paraId="7303395F" w14:textId="3E2E63FB" w:rsidR="00D34D9D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Uczestnikowi przetargu przysługuje prawo zaskarżenia czynności związanych </w:t>
      </w:r>
      <w:r w:rsidR="00E83D7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z przeprowadzeniem przetargu do Wojewody Warmińsko-Mazurskiego, w terminie 7 dni od dnia ogłoszenia wyniku przetargu. </w:t>
      </w:r>
    </w:p>
    <w:p w14:paraId="5DBCD863" w14:textId="77777777" w:rsidR="00813204" w:rsidRPr="00813204" w:rsidRDefault="00813204" w:rsidP="00B57C7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30C636F1" w14:textId="77777777" w:rsidR="00755245" w:rsidRPr="00813204" w:rsidRDefault="00755245" w:rsidP="007552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Ustalenia końcowe</w:t>
      </w:r>
    </w:p>
    <w:p w14:paraId="3F368162" w14:textId="73D712CF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wyznaczonym w wykazie terminie tj. do dnia </w:t>
      </w:r>
      <w:r w:rsidR="008322CC">
        <w:rPr>
          <w:rFonts w:ascii="Times New Roman" w:hAnsi="Times New Roman" w:cs="Times New Roman"/>
        </w:rPr>
        <w:t>21 marca 2023</w:t>
      </w:r>
      <w:r w:rsidRPr="00813204">
        <w:rPr>
          <w:rFonts w:ascii="Times New Roman" w:hAnsi="Times New Roman" w:cs="Times New Roman"/>
        </w:rPr>
        <w:t xml:space="preserve"> roku nie wpłynęły żadne wnioski od osób, którym mogło przysługiwać pierwszeństwo w nabyciu nieruchomości na podstawie art. 34 ust. 1 pkt 1 i pkt 2 </w:t>
      </w:r>
      <w:r w:rsidR="00DE3145">
        <w:rPr>
          <w:rFonts w:ascii="Times New Roman" w:hAnsi="Times New Roman" w:cs="Times New Roman"/>
        </w:rPr>
        <w:t>U.G.N.</w:t>
      </w:r>
      <w:r w:rsidRPr="00B3659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263B96" w14:textId="1C553059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lastRenderedPageBreak/>
        <w:t xml:space="preserve">Wadium zwraca się niezwłocznie po odwołaniu lub zamknięciu przetargu z zastrzeżeniem </w:t>
      </w:r>
      <w:r w:rsidR="007E4E84" w:rsidRPr="007E4E84">
        <w:rPr>
          <w:rFonts w:ascii="Times New Roman" w:hAnsi="Times New Roman" w:cs="Times New Roman"/>
        </w:rPr>
        <w:t xml:space="preserve">pkt </w:t>
      </w:r>
      <w:r w:rsidR="008322CC">
        <w:rPr>
          <w:rFonts w:ascii="Times New Roman" w:hAnsi="Times New Roman" w:cs="Times New Roman"/>
        </w:rPr>
        <w:t>3</w:t>
      </w:r>
      <w:r w:rsidRPr="007E4E84">
        <w:rPr>
          <w:rFonts w:ascii="Times New Roman" w:hAnsi="Times New Roman" w:cs="Times New Roman"/>
        </w:rPr>
        <w:t xml:space="preserve">, jednak </w:t>
      </w:r>
      <w:r w:rsidRPr="00813204">
        <w:rPr>
          <w:rFonts w:ascii="Times New Roman" w:hAnsi="Times New Roman" w:cs="Times New Roman"/>
        </w:rPr>
        <w:t xml:space="preserve">nie później niż przed upływem 3 dni od dnia odwołania, zamknięcia, unieważnienia lub zakończenia przetargu wynikiem negatywnym. </w:t>
      </w:r>
    </w:p>
    <w:p w14:paraId="17C8A06B" w14:textId="77777777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Wadium wpłacone przez uczestnika przetargu, który przetarg wygrał zalicza się na poczet ceny nabycia nieruchomości. </w:t>
      </w:r>
    </w:p>
    <w:p w14:paraId="06BEE1D2" w14:textId="37594B40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Cena sprzedaży nieruchomości płatna jest na konto Starostwa Powiatowego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w Bartoszycach – </w:t>
      </w:r>
      <w:r w:rsidRPr="007E4E84">
        <w:rPr>
          <w:rFonts w:ascii="Times New Roman" w:hAnsi="Times New Roman" w:cs="Times New Roman"/>
          <w:b/>
        </w:rPr>
        <w:t xml:space="preserve">BNP </w:t>
      </w:r>
      <w:proofErr w:type="spellStart"/>
      <w:r w:rsidRPr="007E4E84">
        <w:rPr>
          <w:rFonts w:ascii="Times New Roman" w:hAnsi="Times New Roman" w:cs="Times New Roman"/>
          <w:b/>
        </w:rPr>
        <w:t>Paribas</w:t>
      </w:r>
      <w:proofErr w:type="spellEnd"/>
      <w:r w:rsidRPr="007E4E84">
        <w:rPr>
          <w:rFonts w:ascii="Times New Roman" w:hAnsi="Times New Roman" w:cs="Times New Roman"/>
          <w:b/>
        </w:rPr>
        <w:t xml:space="preserve"> Bank Polska Spółka Akcyjna nr 41 1600 1462 1016 7934 7000 0004</w:t>
      </w:r>
      <w:r w:rsidR="0079379D" w:rsidRPr="00813204">
        <w:rPr>
          <w:rFonts w:ascii="Times New Roman" w:hAnsi="Times New Roman" w:cs="Times New Roman"/>
        </w:rPr>
        <w:t xml:space="preserve"> przed zawarciem umowy </w:t>
      </w:r>
      <w:r w:rsidR="00111521">
        <w:rPr>
          <w:rFonts w:ascii="Times New Roman" w:hAnsi="Times New Roman" w:cs="Times New Roman"/>
        </w:rPr>
        <w:t>zawartej w formie aktu notarialnego</w:t>
      </w:r>
      <w:r w:rsidR="0079379D" w:rsidRPr="00813204">
        <w:rPr>
          <w:rFonts w:ascii="Times New Roman" w:hAnsi="Times New Roman" w:cs="Times New Roman"/>
        </w:rPr>
        <w:t xml:space="preserve">. </w:t>
      </w:r>
    </w:p>
    <w:p w14:paraId="63E9EA90" w14:textId="77777777" w:rsidR="0079379D" w:rsidRPr="00BA4268" w:rsidRDefault="0079379D" w:rsidP="00BA426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Osoba ustalona jako nabywca nieruchomości zostanie zawiadomiona pisemnie o miejscu </w:t>
      </w:r>
      <w:r w:rsidR="003047A0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i terminie podpisania aktu notarialnego, najpóźniej w ciągu 21 dni od dnia rozstrzygnięcia przetargu. </w:t>
      </w:r>
    </w:p>
    <w:p w14:paraId="604B6C4B" w14:textId="77777777" w:rsidR="0079379D" w:rsidRPr="00813204" w:rsidRDefault="007E4E84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Jeżeli osoba ustalona jako nabywca nieruchomości nie stawi się bez usprawiedliwienia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w ustalonym miejscu i terminie w celu zawarcia aktu notarialnego, organizator przetargu może odstąpić od zawarcia umowy, a wpłacone wadium nie podlega zwrotowi. </w:t>
      </w:r>
      <w:r w:rsidR="0079379D" w:rsidRPr="00813204">
        <w:rPr>
          <w:rFonts w:ascii="Times New Roman" w:hAnsi="Times New Roman" w:cs="Times New Roman"/>
        </w:rPr>
        <w:t xml:space="preserve">Koszty związane z zawarciem aktu notarialnego oraz opłaty sądowe i inne opłaty wynikające </w:t>
      </w:r>
      <w:r w:rsidR="00972552">
        <w:rPr>
          <w:rFonts w:ascii="Times New Roman" w:hAnsi="Times New Roman" w:cs="Times New Roman"/>
        </w:rPr>
        <w:br/>
      </w:r>
      <w:r w:rsidR="0079379D" w:rsidRPr="00813204">
        <w:rPr>
          <w:rFonts w:ascii="Times New Roman" w:hAnsi="Times New Roman" w:cs="Times New Roman"/>
        </w:rPr>
        <w:t xml:space="preserve">z nabycia nieruchomości ponosi nabywca. </w:t>
      </w:r>
    </w:p>
    <w:p w14:paraId="48866392" w14:textId="511264CB" w:rsidR="0079379D" w:rsidRPr="00B36591" w:rsidRDefault="0079379D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3204">
        <w:rPr>
          <w:rFonts w:ascii="Times New Roman" w:hAnsi="Times New Roman" w:cs="Times New Roman"/>
        </w:rPr>
        <w:t xml:space="preserve">W przypadku przystąpienia do przetargu cudzoziemca mają zastosowanie przepisy ustawy </w:t>
      </w:r>
      <w:r w:rsidR="00E83D7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z dnia 24 marca 1920 r. o nabywaniu nieruchomości przez cudzoziemców 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(Dz. U. z 2017 r., poz. 2278</w:t>
      </w:r>
      <w:r w:rsidR="00813204" w:rsidRPr="00B365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66A6A836" w14:textId="77777777" w:rsidR="00813204" w:rsidRPr="00813204" w:rsidRDefault="00813204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Starosta może odwołać ogłoszony przetarg z uzasadnionej przyczyny, informując o tym niezwłocznie w formie właściwej dla ogłoszenia o przetargu. </w:t>
      </w:r>
    </w:p>
    <w:p w14:paraId="22900718" w14:textId="066B7770" w:rsidR="00813204" w:rsidRPr="00263F33" w:rsidRDefault="00813204" w:rsidP="00263F33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sprawach nieuregulowanych w niniejszym Regulaminie mają zastosowanie przepisy </w:t>
      </w:r>
      <w:r w:rsidRPr="00263F33">
        <w:rPr>
          <w:rFonts w:ascii="Times New Roman" w:hAnsi="Times New Roman" w:cs="Times New Roman"/>
        </w:rPr>
        <w:t>wymienione w pkt I niniejszego Regulaminu.</w:t>
      </w:r>
    </w:p>
    <w:p w14:paraId="05E4A0ED" w14:textId="03A13D59" w:rsidR="00263F33" w:rsidRPr="00263F33" w:rsidRDefault="00263F33" w:rsidP="00263F33">
      <w:pPr>
        <w:numPr>
          <w:ilvl w:val="0"/>
          <w:numId w:val="9"/>
        </w:numPr>
        <w:shd w:val="clear" w:color="auto" w:fill="FFFFFF"/>
        <w:spacing w:after="0"/>
        <w:ind w:left="1077" w:hanging="35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63F33">
        <w:rPr>
          <w:rFonts w:ascii="Times New Roman" w:eastAsia="Times New Roman" w:hAnsi="Times New Roman" w:cs="Times New Roman"/>
          <w:color w:val="212529"/>
          <w:lang w:eastAsia="pl-PL"/>
        </w:rPr>
        <w:t>Niezależnie od podanych w niniejszym Regulaminie informacji, uczestnik przetargu zobowiązany jest do zapoznania się ze stanem prawnym i faktycznym nieruchomości oraz ich aktualnym sposobem zagospodarowania, parametrami, a także możliwościami zagospodarowania. Rozpoznanie wszelkich warunków faktycznych i prawnych, niezbędnych do realizacji planowanej inwestycji, leży w całości po stronie nabywcy i stanowi obszar jego ryzyka.</w:t>
      </w:r>
    </w:p>
    <w:p w14:paraId="0A6CF7A4" w14:textId="77777777" w:rsidR="00972552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7274C095" w14:textId="77777777" w:rsidR="00AC0079" w:rsidRDefault="00AC0079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40D073A" w14:textId="77777777" w:rsidR="00AC0079" w:rsidRDefault="00AC0079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2DAE044" w14:textId="1CF97DCC" w:rsidR="00AC0079" w:rsidRDefault="00AC0079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A5BB27C" w14:textId="1ADAFB71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5DECE0F6" w14:textId="637F1F12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ED7F059" w14:textId="5D2C5501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8C5FCEE" w14:textId="2E84E9B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3C06CE3F" w14:textId="6C232CA3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C745CAF" w14:textId="3714559B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224DF58" w14:textId="7B990A1B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3925B787" w14:textId="76FE8A7C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E13AC16" w14:textId="73BD975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B63CC28" w14:textId="4E9BF592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5028B01D" w14:textId="43F92CB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9353CB3" w14:textId="1A667F2A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69292374" w14:textId="6A4217FE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49F58F9" w14:textId="7024F8EF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556ED6AB" w14:textId="182E430D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1CF16E6" w14:textId="40AE52D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7AACE169" w14:textId="55507B25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B9119FA" w14:textId="589E5600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D561118" w14:textId="79DAB06A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10C6EE3" w14:textId="3139B876" w:rsidR="00DE3145" w:rsidRDefault="00BB533B" w:rsidP="00BB533B">
      <w:pPr>
        <w:pStyle w:val="Bezodstpw"/>
        <w:tabs>
          <w:tab w:val="left" w:pos="2445"/>
        </w:tabs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ab/>
      </w:r>
    </w:p>
    <w:p w14:paraId="214DCE8C" w14:textId="7777777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7CBA2426" w14:textId="77777777" w:rsidR="004B0B9C" w:rsidRDefault="004B0B9C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16512D7" w14:textId="77777777" w:rsidR="00972552" w:rsidRPr="00972552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  <w:r w:rsidRPr="00972552">
        <w:rPr>
          <w:rFonts w:ascii="Times New Roman" w:hAnsi="Times New Roman" w:cs="Times New Roman"/>
          <w:i/>
          <w:sz w:val="18"/>
        </w:rPr>
        <w:t xml:space="preserve">Niniejszy regulamin stanowi załącznik nr 1 </w:t>
      </w:r>
    </w:p>
    <w:p w14:paraId="6D9087C9" w14:textId="54D885C4" w:rsidR="00972552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  <w:r w:rsidRPr="00972552">
        <w:rPr>
          <w:rFonts w:ascii="Times New Roman" w:hAnsi="Times New Roman" w:cs="Times New Roman"/>
          <w:i/>
          <w:sz w:val="18"/>
        </w:rPr>
        <w:t>do Zarządzenia nr</w:t>
      </w:r>
      <w:r w:rsidR="004B0B9C">
        <w:rPr>
          <w:rFonts w:ascii="Times New Roman" w:hAnsi="Times New Roman" w:cs="Times New Roman"/>
          <w:i/>
          <w:sz w:val="18"/>
        </w:rPr>
        <w:t xml:space="preserve"> </w:t>
      </w:r>
      <w:r w:rsidR="002856B9">
        <w:rPr>
          <w:rFonts w:ascii="Times New Roman" w:hAnsi="Times New Roman" w:cs="Times New Roman"/>
          <w:i/>
          <w:sz w:val="18"/>
        </w:rPr>
        <w:t>16/2023</w:t>
      </w:r>
    </w:p>
    <w:p w14:paraId="5CB62760" w14:textId="1D4B1D42" w:rsidR="00813204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  <w:r w:rsidRPr="00972552">
        <w:rPr>
          <w:rFonts w:ascii="Times New Roman" w:hAnsi="Times New Roman" w:cs="Times New Roman"/>
          <w:i/>
          <w:sz w:val="18"/>
        </w:rPr>
        <w:t>S</w:t>
      </w:r>
      <w:r w:rsidR="004B0B9C">
        <w:rPr>
          <w:rFonts w:ascii="Times New Roman" w:hAnsi="Times New Roman" w:cs="Times New Roman"/>
          <w:i/>
          <w:sz w:val="18"/>
        </w:rPr>
        <w:t xml:space="preserve">tarosty Bartoszyckiego z dnia </w:t>
      </w:r>
      <w:r w:rsidR="002856B9">
        <w:rPr>
          <w:rFonts w:ascii="Times New Roman" w:hAnsi="Times New Roman" w:cs="Times New Roman"/>
          <w:i/>
          <w:sz w:val="18"/>
        </w:rPr>
        <w:t>31.03.</w:t>
      </w:r>
      <w:r w:rsidR="00D2353F">
        <w:rPr>
          <w:rFonts w:ascii="Times New Roman" w:hAnsi="Times New Roman" w:cs="Times New Roman"/>
          <w:i/>
          <w:sz w:val="18"/>
        </w:rPr>
        <w:t>2023 roku.</w:t>
      </w:r>
    </w:p>
    <w:p w14:paraId="6CB949CA" w14:textId="1B50B1DD" w:rsidR="005F6115" w:rsidRDefault="005F611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1C418EC" w14:textId="5AFCBA99" w:rsidR="005F6115" w:rsidRDefault="005F611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C8F6783" w14:textId="53AE1B05" w:rsidR="005F6115" w:rsidRDefault="005F611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594F7B9C" w14:textId="77777777" w:rsidR="005F6115" w:rsidRPr="00972552" w:rsidRDefault="005F611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sectPr w:rsidR="005F6115" w:rsidRPr="00972552" w:rsidSect="00B36591">
      <w:pgSz w:w="11906" w:h="16838"/>
      <w:pgMar w:top="851" w:right="141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288E" w14:textId="77777777" w:rsidR="004D3814" w:rsidRDefault="004D3814" w:rsidP="00DE3666">
      <w:pPr>
        <w:spacing w:after="0" w:line="240" w:lineRule="auto"/>
      </w:pPr>
      <w:r>
        <w:separator/>
      </w:r>
    </w:p>
  </w:endnote>
  <w:endnote w:type="continuationSeparator" w:id="0">
    <w:p w14:paraId="45D15C82" w14:textId="77777777" w:rsidR="004D3814" w:rsidRDefault="004D3814" w:rsidP="00DE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C61C" w14:textId="77777777" w:rsidR="004D3814" w:rsidRDefault="004D3814" w:rsidP="00DE3666">
      <w:pPr>
        <w:spacing w:after="0" w:line="240" w:lineRule="auto"/>
      </w:pPr>
      <w:r>
        <w:separator/>
      </w:r>
    </w:p>
  </w:footnote>
  <w:footnote w:type="continuationSeparator" w:id="0">
    <w:p w14:paraId="6A27868E" w14:textId="77777777" w:rsidR="004D3814" w:rsidRDefault="004D3814" w:rsidP="00DE3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0E4"/>
      </v:shape>
    </w:pict>
  </w:numPicBullet>
  <w:abstractNum w:abstractNumId="0" w15:restartNumberingAfterBreak="0">
    <w:nsid w:val="061163C6"/>
    <w:multiLevelType w:val="hybridMultilevel"/>
    <w:tmpl w:val="CAD26556"/>
    <w:lvl w:ilvl="0" w:tplc="DAB258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4F23D0"/>
    <w:multiLevelType w:val="hybridMultilevel"/>
    <w:tmpl w:val="4558C498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058F8"/>
    <w:multiLevelType w:val="hybridMultilevel"/>
    <w:tmpl w:val="7ED4E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A3D"/>
    <w:multiLevelType w:val="hybridMultilevel"/>
    <w:tmpl w:val="B7585E26"/>
    <w:lvl w:ilvl="0" w:tplc="DAB258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682DC2"/>
    <w:multiLevelType w:val="hybridMultilevel"/>
    <w:tmpl w:val="6DBE690A"/>
    <w:lvl w:ilvl="0" w:tplc="11EAAD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3E0C46"/>
    <w:multiLevelType w:val="hybridMultilevel"/>
    <w:tmpl w:val="5CCA3C78"/>
    <w:lvl w:ilvl="0" w:tplc="41B63B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152B1"/>
    <w:multiLevelType w:val="hybridMultilevel"/>
    <w:tmpl w:val="B880BCAA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91A4A"/>
    <w:multiLevelType w:val="hybridMultilevel"/>
    <w:tmpl w:val="7CC062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2750A6"/>
    <w:multiLevelType w:val="multilevel"/>
    <w:tmpl w:val="8D3C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922A23"/>
    <w:multiLevelType w:val="hybridMultilevel"/>
    <w:tmpl w:val="5E22A308"/>
    <w:lvl w:ilvl="0" w:tplc="15EAF7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C2B0C"/>
    <w:multiLevelType w:val="hybridMultilevel"/>
    <w:tmpl w:val="4A38C5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9A206C"/>
    <w:multiLevelType w:val="hybridMultilevel"/>
    <w:tmpl w:val="3EF82C9C"/>
    <w:lvl w:ilvl="0" w:tplc="CF7C3F7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1C30E8"/>
    <w:multiLevelType w:val="hybridMultilevel"/>
    <w:tmpl w:val="BD422B70"/>
    <w:lvl w:ilvl="0" w:tplc="2B9418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B301A1"/>
    <w:multiLevelType w:val="hybridMultilevel"/>
    <w:tmpl w:val="CDB07900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FD6B7D"/>
    <w:multiLevelType w:val="hybridMultilevel"/>
    <w:tmpl w:val="0980F0B0"/>
    <w:lvl w:ilvl="0" w:tplc="F8600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31777"/>
    <w:multiLevelType w:val="hybridMultilevel"/>
    <w:tmpl w:val="DCECFB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5B149C4"/>
    <w:multiLevelType w:val="hybridMultilevel"/>
    <w:tmpl w:val="8C5C09E8"/>
    <w:lvl w:ilvl="0" w:tplc="78A6020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B27B72"/>
    <w:multiLevelType w:val="hybridMultilevel"/>
    <w:tmpl w:val="339679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8871CAF"/>
    <w:multiLevelType w:val="hybridMultilevel"/>
    <w:tmpl w:val="4D623EF2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A51559"/>
    <w:multiLevelType w:val="hybridMultilevel"/>
    <w:tmpl w:val="E74498AC"/>
    <w:lvl w:ilvl="0" w:tplc="03F06C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5430490">
    <w:abstractNumId w:val="2"/>
  </w:num>
  <w:num w:numId="2" w16cid:durableId="1886020684">
    <w:abstractNumId w:val="11"/>
  </w:num>
  <w:num w:numId="3" w16cid:durableId="282421946">
    <w:abstractNumId w:val="18"/>
  </w:num>
  <w:num w:numId="4" w16cid:durableId="61802070">
    <w:abstractNumId w:val="7"/>
  </w:num>
  <w:num w:numId="5" w16cid:durableId="1285431637">
    <w:abstractNumId w:val="10"/>
  </w:num>
  <w:num w:numId="6" w16cid:durableId="532041296">
    <w:abstractNumId w:val="16"/>
  </w:num>
  <w:num w:numId="7" w16cid:durableId="1859544311">
    <w:abstractNumId w:val="13"/>
  </w:num>
  <w:num w:numId="8" w16cid:durableId="2086760562">
    <w:abstractNumId w:val="6"/>
  </w:num>
  <w:num w:numId="9" w16cid:durableId="1230841717">
    <w:abstractNumId w:val="1"/>
  </w:num>
  <w:num w:numId="10" w16cid:durableId="668024368">
    <w:abstractNumId w:val="9"/>
  </w:num>
  <w:num w:numId="11" w16cid:durableId="689523887">
    <w:abstractNumId w:val="14"/>
  </w:num>
  <w:num w:numId="12" w16cid:durableId="546649143">
    <w:abstractNumId w:val="12"/>
  </w:num>
  <w:num w:numId="13" w16cid:durableId="1807887801">
    <w:abstractNumId w:val="5"/>
  </w:num>
  <w:num w:numId="14" w16cid:durableId="1799374575">
    <w:abstractNumId w:val="19"/>
  </w:num>
  <w:num w:numId="15" w16cid:durableId="1541896787">
    <w:abstractNumId w:val="3"/>
  </w:num>
  <w:num w:numId="16" w16cid:durableId="2000769589">
    <w:abstractNumId w:val="0"/>
  </w:num>
  <w:num w:numId="17" w16cid:durableId="441220082">
    <w:abstractNumId w:val="8"/>
  </w:num>
  <w:num w:numId="18" w16cid:durableId="1404837598">
    <w:abstractNumId w:val="15"/>
  </w:num>
  <w:num w:numId="19" w16cid:durableId="2074959250">
    <w:abstractNumId w:val="17"/>
  </w:num>
  <w:num w:numId="20" w16cid:durableId="1883058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64"/>
    <w:rsid w:val="00014696"/>
    <w:rsid w:val="00020104"/>
    <w:rsid w:val="0007459A"/>
    <w:rsid w:val="000868A3"/>
    <w:rsid w:val="000976AA"/>
    <w:rsid w:val="000C79FB"/>
    <w:rsid w:val="000E2816"/>
    <w:rsid w:val="00111521"/>
    <w:rsid w:val="0011208A"/>
    <w:rsid w:val="00121CB5"/>
    <w:rsid w:val="00121CDC"/>
    <w:rsid w:val="001352EF"/>
    <w:rsid w:val="001729F6"/>
    <w:rsid w:val="00173EDA"/>
    <w:rsid w:val="00174FAF"/>
    <w:rsid w:val="001A5EBA"/>
    <w:rsid w:val="001B3715"/>
    <w:rsid w:val="001E1C56"/>
    <w:rsid w:val="001E2165"/>
    <w:rsid w:val="001F4CB5"/>
    <w:rsid w:val="00263F33"/>
    <w:rsid w:val="002856B9"/>
    <w:rsid w:val="00297C69"/>
    <w:rsid w:val="002A3604"/>
    <w:rsid w:val="002B2564"/>
    <w:rsid w:val="002C061A"/>
    <w:rsid w:val="002C5148"/>
    <w:rsid w:val="002D1B41"/>
    <w:rsid w:val="002F085A"/>
    <w:rsid w:val="003047A0"/>
    <w:rsid w:val="00313DE4"/>
    <w:rsid w:val="00353C2D"/>
    <w:rsid w:val="003578F7"/>
    <w:rsid w:val="00357B79"/>
    <w:rsid w:val="003A7EEB"/>
    <w:rsid w:val="003D6CD4"/>
    <w:rsid w:val="003F5F03"/>
    <w:rsid w:val="00404620"/>
    <w:rsid w:val="00416756"/>
    <w:rsid w:val="004276EA"/>
    <w:rsid w:val="00435138"/>
    <w:rsid w:val="00490909"/>
    <w:rsid w:val="004B0B9C"/>
    <w:rsid w:val="004D3814"/>
    <w:rsid w:val="004E26FC"/>
    <w:rsid w:val="00553732"/>
    <w:rsid w:val="005805A8"/>
    <w:rsid w:val="005F30D6"/>
    <w:rsid w:val="005F6115"/>
    <w:rsid w:val="0062003C"/>
    <w:rsid w:val="006259C0"/>
    <w:rsid w:val="006459EA"/>
    <w:rsid w:val="00653EB1"/>
    <w:rsid w:val="00667CFC"/>
    <w:rsid w:val="00680806"/>
    <w:rsid w:val="006965BB"/>
    <w:rsid w:val="006B0300"/>
    <w:rsid w:val="006C2CF1"/>
    <w:rsid w:val="006D404E"/>
    <w:rsid w:val="006E4496"/>
    <w:rsid w:val="006F1711"/>
    <w:rsid w:val="0070430A"/>
    <w:rsid w:val="00705C18"/>
    <w:rsid w:val="00721EF7"/>
    <w:rsid w:val="00736196"/>
    <w:rsid w:val="00755245"/>
    <w:rsid w:val="0078194F"/>
    <w:rsid w:val="0079379D"/>
    <w:rsid w:val="007D11E0"/>
    <w:rsid w:val="007E4E84"/>
    <w:rsid w:val="007F5F0D"/>
    <w:rsid w:val="00813204"/>
    <w:rsid w:val="00831208"/>
    <w:rsid w:val="008322CC"/>
    <w:rsid w:val="00837219"/>
    <w:rsid w:val="00846339"/>
    <w:rsid w:val="00854894"/>
    <w:rsid w:val="008A40F1"/>
    <w:rsid w:val="008A5535"/>
    <w:rsid w:val="008E2C01"/>
    <w:rsid w:val="008F5631"/>
    <w:rsid w:val="008F631A"/>
    <w:rsid w:val="00911DF2"/>
    <w:rsid w:val="00931C35"/>
    <w:rsid w:val="00972552"/>
    <w:rsid w:val="009E5641"/>
    <w:rsid w:val="00A05FB4"/>
    <w:rsid w:val="00A06C38"/>
    <w:rsid w:val="00A50CEA"/>
    <w:rsid w:val="00A65DB1"/>
    <w:rsid w:val="00A705DC"/>
    <w:rsid w:val="00A80392"/>
    <w:rsid w:val="00AC0079"/>
    <w:rsid w:val="00AF5080"/>
    <w:rsid w:val="00B36591"/>
    <w:rsid w:val="00B52017"/>
    <w:rsid w:val="00B57C78"/>
    <w:rsid w:val="00BA4268"/>
    <w:rsid w:val="00BB533B"/>
    <w:rsid w:val="00C32C54"/>
    <w:rsid w:val="00C33B5C"/>
    <w:rsid w:val="00C35593"/>
    <w:rsid w:val="00C366DF"/>
    <w:rsid w:val="00C506A4"/>
    <w:rsid w:val="00C66A64"/>
    <w:rsid w:val="00CA1C28"/>
    <w:rsid w:val="00CA34D1"/>
    <w:rsid w:val="00D14B67"/>
    <w:rsid w:val="00D2353F"/>
    <w:rsid w:val="00D34D9D"/>
    <w:rsid w:val="00D41C20"/>
    <w:rsid w:val="00D470DF"/>
    <w:rsid w:val="00D676DE"/>
    <w:rsid w:val="00D73A04"/>
    <w:rsid w:val="00DA4242"/>
    <w:rsid w:val="00DA6C16"/>
    <w:rsid w:val="00DD6C94"/>
    <w:rsid w:val="00DE3145"/>
    <w:rsid w:val="00DE3666"/>
    <w:rsid w:val="00E10CFA"/>
    <w:rsid w:val="00E20AFD"/>
    <w:rsid w:val="00E60214"/>
    <w:rsid w:val="00E633BA"/>
    <w:rsid w:val="00E66945"/>
    <w:rsid w:val="00E83D72"/>
    <w:rsid w:val="00F1502A"/>
    <w:rsid w:val="00F42EEB"/>
    <w:rsid w:val="00F5079E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F0A7"/>
  <w15:docId w15:val="{722629BD-30F3-4B2E-B2AB-09D44F07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564"/>
    <w:pPr>
      <w:ind w:left="720"/>
      <w:contextualSpacing/>
    </w:pPr>
  </w:style>
  <w:style w:type="paragraph" w:styleId="Bezodstpw">
    <w:name w:val="No Spacing"/>
    <w:uiPriority w:val="1"/>
    <w:qFormat/>
    <w:rsid w:val="0081320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F08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5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63F3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6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666"/>
  </w:style>
  <w:style w:type="paragraph" w:styleId="Stopka">
    <w:name w:val="footer"/>
    <w:basedOn w:val="Normalny"/>
    <w:link w:val="StopkaZnak"/>
    <w:uiPriority w:val="99"/>
    <w:unhideWhenUsed/>
    <w:rsid w:val="00DE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F1E5-501F-42C1-9724-E54B50FD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1751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Suprynowicz</dc:creator>
  <cp:lastModifiedBy>Agnieszka Jaszczuk</cp:lastModifiedBy>
  <cp:revision>19</cp:revision>
  <cp:lastPrinted>2023-03-30T10:40:00Z</cp:lastPrinted>
  <dcterms:created xsi:type="dcterms:W3CDTF">2023-03-08T13:30:00Z</dcterms:created>
  <dcterms:modified xsi:type="dcterms:W3CDTF">2023-03-31T10:17:00Z</dcterms:modified>
</cp:coreProperties>
</file>